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EF5" w:rsidRPr="00DB2263" w:rsidRDefault="00E87BE5" w:rsidP="00FF732B">
      <w:pPr>
        <w:spacing w:afterLines="100" w:after="360"/>
        <w:jc w:val="center"/>
        <w:rPr>
          <w:b/>
          <w:bCs/>
          <w:sz w:val="32"/>
          <w:szCs w:val="32"/>
        </w:rPr>
      </w:pPr>
      <w:r>
        <w:rPr>
          <w:rFonts w:hint="eastAsia"/>
          <w:b/>
          <w:bCs/>
          <w:sz w:val="32"/>
          <w:szCs w:val="32"/>
        </w:rPr>
        <w:t xml:space="preserve">The advantages </w:t>
      </w:r>
      <w:r>
        <w:rPr>
          <w:b/>
          <w:bCs/>
          <w:sz w:val="32"/>
          <w:szCs w:val="32"/>
        </w:rPr>
        <w:t>and</w:t>
      </w:r>
      <w:r>
        <w:rPr>
          <w:rFonts w:hint="eastAsia"/>
          <w:b/>
          <w:bCs/>
          <w:sz w:val="32"/>
          <w:szCs w:val="32"/>
        </w:rPr>
        <w:t xml:space="preserve"> benefits of </w:t>
      </w:r>
      <w:proofErr w:type="spellStart"/>
      <w:r>
        <w:rPr>
          <w:rFonts w:hint="eastAsia"/>
          <w:b/>
          <w:bCs/>
          <w:sz w:val="32"/>
          <w:szCs w:val="32"/>
        </w:rPr>
        <w:t>Flowviewer</w:t>
      </w:r>
      <w:proofErr w:type="spellEnd"/>
    </w:p>
    <w:p w:rsidR="007F1EF5" w:rsidRPr="006A108D" w:rsidRDefault="00AF7437" w:rsidP="00321695">
      <w:pPr>
        <w:spacing w:afterLines="50" w:after="180"/>
        <w:rPr>
          <w:rStyle w:val="a5"/>
          <w:i w:val="0"/>
          <w:color w:val="0000CC"/>
          <w:sz w:val="28"/>
          <w:szCs w:val="24"/>
        </w:rPr>
      </w:pPr>
      <w:r w:rsidRPr="006A108D">
        <w:rPr>
          <w:rStyle w:val="a5"/>
          <w:i w:val="0"/>
          <w:color w:val="0000CC"/>
          <w:sz w:val="28"/>
          <w:szCs w:val="24"/>
        </w:rPr>
        <w:t>Technical principle</w:t>
      </w:r>
    </w:p>
    <w:p w:rsidR="00940860" w:rsidRPr="009B54E7" w:rsidRDefault="003F7BBD" w:rsidP="003F7BBD">
      <w:pPr>
        <w:spacing w:afterLines="50" w:after="180" w:line="264" w:lineRule="auto"/>
        <w:ind w:firstLineChars="150" w:firstLine="360"/>
      </w:pPr>
      <w:r>
        <w:t xml:space="preserve">The </w:t>
      </w:r>
      <w:proofErr w:type="spellStart"/>
      <w:r>
        <w:t>Flowviewer</w:t>
      </w:r>
      <w:proofErr w:type="spellEnd"/>
      <w:r>
        <w:t xml:space="preserve"> used </w:t>
      </w:r>
      <w:r w:rsidR="00516E27">
        <w:t xml:space="preserve">an optimized system </w:t>
      </w:r>
      <w:r w:rsidR="00516E27">
        <w:rPr>
          <w:rFonts w:hint="eastAsia"/>
        </w:rPr>
        <w:t xml:space="preserve">and </w:t>
      </w:r>
      <w:r>
        <w:t>the network c</w:t>
      </w:r>
      <w:r w:rsidR="00516E27">
        <w:t>ard with auto-bypass feature</w:t>
      </w:r>
      <w:r>
        <w:t>. The optimized system contained the abnormal detection feature whic</w:t>
      </w:r>
      <w:bookmarkStart w:id="0" w:name="_GoBack"/>
      <w:bookmarkEnd w:id="0"/>
      <w:r>
        <w:t>h with our anomalous traffic detecting algorithm and the driver that can collect the packets rapidly.</w:t>
      </w:r>
      <w:r>
        <w:rPr>
          <w:rFonts w:hint="eastAsia"/>
        </w:rPr>
        <w:t xml:space="preserve"> </w:t>
      </w:r>
      <w:r>
        <w:t xml:space="preserve">It can collect and deal with the packets rapidly via multi-thread processing. With the concept of multicore processing, it would increase the processing speed. The </w:t>
      </w:r>
      <w:proofErr w:type="spellStart"/>
      <w:r>
        <w:t>Flowviewer</w:t>
      </w:r>
      <w:proofErr w:type="spellEnd"/>
      <w:r>
        <w:t xml:space="preserve"> can block the abnormal traffic on itself or used the ACL (Access Control List) commands to block the abnormal traffic. Now, the </w:t>
      </w:r>
      <w:proofErr w:type="spellStart"/>
      <w:r>
        <w:t>Flowviewer</w:t>
      </w:r>
      <w:proofErr w:type="spellEnd"/>
      <w:r>
        <w:t xml:space="preserve"> can support the core-switch of Alcatel, Cisco, </w:t>
      </w:r>
      <w:proofErr w:type="spellStart"/>
      <w:r>
        <w:t>Foundtry</w:t>
      </w:r>
      <w:proofErr w:type="spellEnd"/>
      <w:r>
        <w:t xml:space="preserve"> and Extreme. When IPS</w:t>
      </w:r>
      <w:r>
        <w:rPr>
          <w:rFonts w:hint="eastAsia"/>
        </w:rPr>
        <w:t xml:space="preserve"> </w:t>
      </w:r>
      <w:r>
        <w:t xml:space="preserve">(Intrusion Prevention System) equipment faced the resource-draining attack or bandwidth-consuming attack, it might have the hardware failure problem. Due to the hardware and software were integrated well, the </w:t>
      </w:r>
      <w:proofErr w:type="spellStart"/>
      <w:r>
        <w:t>Flowviewer</w:t>
      </w:r>
      <w:proofErr w:type="spellEnd"/>
      <w:r>
        <w:t xml:space="preserve"> would not have this problem.</w:t>
      </w:r>
    </w:p>
    <w:p w:rsidR="00940860" w:rsidRDefault="00401B86">
      <w:r>
        <w:rPr>
          <w:noProof/>
        </w:rPr>
        <mc:AlternateContent>
          <mc:Choice Requires="wpc">
            <w:drawing>
              <wp:inline distT="0" distB="0" distL="0" distR="0">
                <wp:extent cx="5274310" cy="3397885"/>
                <wp:effectExtent l="19050" t="19050" r="12065" b="12065"/>
                <wp:docPr id="93" name="畫布 1"/>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9AB5E4"/>
                            </a:gs>
                            <a:gs pos="50000">
                              <a:srgbClr val="C2D1ED"/>
                            </a:gs>
                            <a:gs pos="100000">
                              <a:srgbClr val="E1E8F5"/>
                            </a:gs>
                          </a:gsLst>
                          <a:lin ang="5400000" scaled="0"/>
                          <a:tileRect/>
                        </a:gradFill>
                      </wpc:bg>
                      <wpc:whole>
                        <a:ln w="9525" cap="flat" cmpd="sng" algn="ctr">
                          <a:solidFill>
                            <a:srgbClr val="1F497D"/>
                          </a:solidFill>
                          <a:prstDash val="solid"/>
                          <a:miter lim="800000"/>
                          <a:headEnd type="none" w="med" len="med"/>
                          <a:tailEnd type="none" w="med" len="med"/>
                        </a:ln>
                      </wpc:whole>
                      <wps:wsp>
                        <wps:cNvPr id="1" name="圓角矩形 14"/>
                        <wps:cNvSpPr>
                          <a:spLocks noChangeArrowheads="1"/>
                        </wps:cNvSpPr>
                        <wps:spPr bwMode="auto">
                          <a:xfrm>
                            <a:off x="180976" y="323850"/>
                            <a:ext cx="742950" cy="1609666"/>
                          </a:xfrm>
                          <a:prstGeom prst="roundRect">
                            <a:avLst>
                              <a:gd name="adj" fmla="val 16667"/>
                            </a:avLst>
                          </a:prstGeom>
                          <a:solidFill>
                            <a:srgbClr val="95B3D7"/>
                          </a:solidFill>
                          <a:ln w="25400" algn="ctr">
                            <a:solidFill>
                              <a:srgbClr val="385D8A"/>
                            </a:solidFill>
                            <a:round/>
                            <a:headEnd/>
                            <a:tailEnd/>
                          </a:ln>
                        </wps:spPr>
                        <wps:bodyPr rot="0" vert="horz" wrap="square" lIns="91440" tIns="45720" rIns="91440" bIns="45720" anchor="ctr" anchorCtr="0" upright="1">
                          <a:noAutofit/>
                        </wps:bodyPr>
                      </wps:wsp>
                      <wpg:wgp>
                        <wpg:cNvPr id="4" name="群組 4"/>
                        <wpg:cNvGrpSpPr>
                          <a:grpSpLocks/>
                        </wpg:cNvGrpSpPr>
                        <wpg:grpSpPr bwMode="auto">
                          <a:xfrm>
                            <a:off x="257868" y="526189"/>
                            <a:ext cx="724053" cy="376237"/>
                            <a:chOff x="576267" y="333375"/>
                            <a:chExt cx="904874" cy="495300"/>
                          </a:xfrm>
                        </wpg:grpSpPr>
                        <wps:wsp>
                          <wps:cNvPr id="5" name="圓角矩形 2"/>
                          <wps:cNvSpPr>
                            <a:spLocks noChangeArrowheads="1"/>
                          </wps:cNvSpPr>
                          <wps:spPr bwMode="auto">
                            <a:xfrm>
                              <a:off x="600075" y="333375"/>
                              <a:ext cx="690531" cy="495300"/>
                            </a:xfrm>
                            <a:prstGeom prst="roundRect">
                              <a:avLst>
                                <a:gd name="adj" fmla="val 16667"/>
                              </a:avLst>
                            </a:prstGeom>
                            <a:solidFill>
                              <a:srgbClr val="4F81BD"/>
                            </a:solidFill>
                            <a:ln w="25400" algn="ctr">
                              <a:solidFill>
                                <a:srgbClr val="215968"/>
                              </a:solidFill>
                              <a:round/>
                              <a:headEnd/>
                              <a:tailEnd/>
                            </a:ln>
                          </wps:spPr>
                          <wps:bodyPr rot="0" vert="horz" wrap="square" lIns="91440" tIns="45720" rIns="91440" bIns="45720" anchor="ctr" anchorCtr="0" upright="1">
                            <a:noAutofit/>
                          </wps:bodyPr>
                        </wps:wsp>
                        <wps:wsp>
                          <wps:cNvPr id="10" name="文字方塊 3"/>
                          <wps:cNvSpPr txBox="1">
                            <a:spLocks noChangeArrowheads="1"/>
                          </wps:cNvSpPr>
                          <wps:spPr bwMode="auto">
                            <a:xfrm>
                              <a:off x="576267" y="365928"/>
                              <a:ext cx="904874"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CD05B4" w:rsidRDefault="00940860" w:rsidP="00940860">
                                <w:pPr>
                                  <w:rPr>
                                    <w:rFonts w:ascii="Cambria" w:eastAsia="標楷體" w:hAnsi="Cambria"/>
                                    <w:b/>
                                    <w:color w:val="FFFFFF"/>
                                    <w:sz w:val="22"/>
                                  </w:rPr>
                                </w:pPr>
                                <w:r w:rsidRPr="00CD05B4">
                                  <w:rPr>
                                    <w:rFonts w:ascii="Cambria" w:eastAsia="標楷體" w:hAnsi="Cambria" w:hint="eastAsia"/>
                                    <w:b/>
                                    <w:color w:val="FFFFFF"/>
                                    <w:sz w:val="22"/>
                                  </w:rPr>
                                  <w:t>Port 1</w:t>
                                </w:r>
                              </w:p>
                            </w:txbxContent>
                          </wps:txbx>
                          <wps:bodyPr rot="0" vert="horz" wrap="square" lIns="91440" tIns="45720" rIns="91440" bIns="45720" anchor="t" anchorCtr="0" upright="1">
                            <a:noAutofit/>
                          </wps:bodyPr>
                        </wps:wsp>
                      </wpg:wgp>
                      <wpg:wgp>
                        <wpg:cNvPr id="11" name="群組 12"/>
                        <wpg:cNvGrpSpPr>
                          <a:grpSpLocks/>
                        </wpg:cNvGrpSpPr>
                        <wpg:grpSpPr bwMode="auto">
                          <a:xfrm rot="5400000">
                            <a:off x="1388573" y="526189"/>
                            <a:ext cx="701189" cy="376237"/>
                            <a:chOff x="1419226" y="704850"/>
                            <a:chExt cx="876300" cy="495300"/>
                          </a:xfrm>
                        </wpg:grpSpPr>
                        <wps:wsp>
                          <wps:cNvPr id="12" name="圓角矩形 8"/>
                          <wps:cNvSpPr>
                            <a:spLocks noChangeArrowheads="1"/>
                          </wps:cNvSpPr>
                          <wps:spPr bwMode="auto">
                            <a:xfrm>
                              <a:off x="1419226" y="704850"/>
                              <a:ext cx="876300" cy="495300"/>
                            </a:xfrm>
                            <a:prstGeom prst="roundRect">
                              <a:avLst>
                                <a:gd name="adj" fmla="val 16667"/>
                              </a:avLst>
                            </a:prstGeom>
                            <a:noFill/>
                            <a:ln w="25400" algn="ctr">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 name="直線接點 9"/>
                          <wps:cNvCnPr>
                            <a:cxnSpLocks noChangeShapeType="1"/>
                            <a:stCxn id="12" idx="0"/>
                            <a:endCxn id="12" idx="2"/>
                          </wps:cNvCnPr>
                          <wps:spPr bwMode="auto">
                            <a:xfrm>
                              <a:off x="1857376" y="70485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 name="直線接點 10"/>
                          <wps:cNvCnPr>
                            <a:cxnSpLocks noChangeShapeType="1"/>
                          </wps:cNvCnPr>
                          <wps:spPr bwMode="auto">
                            <a:xfrm>
                              <a:off x="1632245" y="70485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6" name="直線接點 11"/>
                          <wps:cNvCnPr>
                            <a:cxnSpLocks noChangeShapeType="1"/>
                          </wps:cNvCnPr>
                          <wps:spPr bwMode="auto">
                            <a:xfrm>
                              <a:off x="2092915" y="70485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g:wgp>
                        <wpg:cNvPr id="17" name="群組 31"/>
                        <wpg:cNvGrpSpPr>
                          <a:grpSpLocks/>
                        </wpg:cNvGrpSpPr>
                        <wpg:grpSpPr bwMode="auto">
                          <a:xfrm>
                            <a:off x="258339" y="1351959"/>
                            <a:ext cx="723810" cy="375920"/>
                            <a:chOff x="-23816" y="0"/>
                            <a:chExt cx="904874" cy="495300"/>
                          </a:xfrm>
                        </wpg:grpSpPr>
                        <wps:wsp>
                          <wps:cNvPr id="18" name="圓角矩形 38"/>
                          <wps:cNvSpPr>
                            <a:spLocks noChangeArrowheads="1"/>
                          </wps:cNvSpPr>
                          <wps:spPr bwMode="auto">
                            <a:xfrm>
                              <a:off x="0" y="0"/>
                              <a:ext cx="690174" cy="495300"/>
                            </a:xfrm>
                            <a:prstGeom prst="roundRect">
                              <a:avLst>
                                <a:gd name="adj" fmla="val 16667"/>
                              </a:avLst>
                            </a:prstGeom>
                            <a:solidFill>
                              <a:srgbClr val="4F81BD"/>
                            </a:solidFill>
                            <a:ln w="25400" algn="ctr">
                              <a:solidFill>
                                <a:srgbClr val="215968"/>
                              </a:solidFill>
                              <a:round/>
                              <a:headEnd/>
                              <a:tailEnd/>
                            </a:ln>
                          </wps:spPr>
                          <wps:bodyPr rot="0" vert="horz" wrap="square" lIns="91440" tIns="45720" rIns="91440" bIns="45720" anchor="ctr" anchorCtr="0" upright="1">
                            <a:noAutofit/>
                          </wps:bodyPr>
                        </wps:wsp>
                        <wps:wsp>
                          <wps:cNvPr id="19" name="文字方塊 10"/>
                          <wps:cNvSpPr txBox="1">
                            <a:spLocks noChangeArrowheads="1"/>
                          </wps:cNvSpPr>
                          <wps:spPr bwMode="auto">
                            <a:xfrm>
                              <a:off x="-23816" y="32553"/>
                              <a:ext cx="904874" cy="35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Default="00940860" w:rsidP="00940860">
                                <w:pPr>
                                  <w:pStyle w:val="Web"/>
                                  <w:spacing w:before="0" w:beforeAutospacing="0" w:after="0" w:afterAutospacing="0"/>
                                </w:pPr>
                                <w:r>
                                  <w:rPr>
                                    <w:rFonts w:ascii="Cambria" w:eastAsia="標楷體" w:hAnsi="Cambria" w:cs="Times New Roman" w:hint="eastAsia"/>
                                    <w:b/>
                                    <w:bCs/>
                                    <w:color w:val="FFFFFF"/>
                                    <w:kern w:val="2"/>
                                    <w:sz w:val="22"/>
                                    <w:szCs w:val="22"/>
                                  </w:rPr>
                                  <w:t>Port 2</w:t>
                                </w:r>
                              </w:p>
                            </w:txbxContent>
                          </wps:txbx>
                          <wps:bodyPr rot="0" vert="horz" wrap="square" lIns="91440" tIns="45720" rIns="91440" bIns="45720" anchor="t" anchorCtr="0" upright="1">
                            <a:noAutofit/>
                          </wps:bodyPr>
                        </wps:wsp>
                      </wpg:wgp>
                      <wpg:wgp>
                        <wpg:cNvPr id="20" name="群組 32"/>
                        <wpg:cNvGrpSpPr>
                          <a:grpSpLocks/>
                        </wpg:cNvGrpSpPr>
                        <wpg:grpSpPr bwMode="auto">
                          <a:xfrm rot="5400000">
                            <a:off x="1385365" y="1351959"/>
                            <a:ext cx="700954" cy="375920"/>
                            <a:chOff x="1316309" y="0"/>
                            <a:chExt cx="876300" cy="495300"/>
                          </a:xfrm>
                        </wpg:grpSpPr>
                        <wps:wsp>
                          <wps:cNvPr id="22" name="圓角矩形 34"/>
                          <wps:cNvSpPr>
                            <a:spLocks noChangeArrowheads="1"/>
                          </wps:cNvSpPr>
                          <wps:spPr bwMode="auto">
                            <a:xfrm>
                              <a:off x="1316309" y="0"/>
                              <a:ext cx="876300" cy="495300"/>
                            </a:xfrm>
                            <a:prstGeom prst="roundRect">
                              <a:avLst>
                                <a:gd name="adj" fmla="val 16667"/>
                              </a:avLst>
                            </a:prstGeom>
                            <a:noFill/>
                            <a:ln w="25400" algn="ctr">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3" name="直線接點 35"/>
                          <wps:cNvCnPr>
                            <a:cxnSpLocks noChangeShapeType="1"/>
                            <a:stCxn id="25" idx="0"/>
                            <a:endCxn id="25" idx="2"/>
                          </wps:cNvCnPr>
                          <wps:spPr bwMode="auto">
                            <a:xfrm>
                              <a:off x="1754459" y="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直線接點 36"/>
                          <wps:cNvCnPr>
                            <a:cxnSpLocks noChangeShapeType="1"/>
                          </wps:cNvCnPr>
                          <wps:spPr bwMode="auto">
                            <a:xfrm>
                              <a:off x="1529328" y="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5" name="直線接點 37"/>
                          <wps:cNvCnPr>
                            <a:cxnSpLocks noChangeShapeType="1"/>
                          </wps:cNvCnPr>
                          <wps:spPr bwMode="auto">
                            <a:xfrm>
                              <a:off x="1989998" y="0"/>
                              <a:ext cx="0" cy="495300"/>
                            </a:xfrm>
                            <a:prstGeom prst="line">
                              <a:avLst/>
                            </a:prstGeom>
                            <a:noFill/>
                            <a:ln w="25400" algn="ctr">
                              <a:solidFill>
                                <a:srgbClr val="1F497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g:wgp>
                        <wpg:cNvPr id="26" name="群組 44"/>
                        <wpg:cNvGrpSpPr>
                          <a:grpSpLocks/>
                        </wpg:cNvGrpSpPr>
                        <wpg:grpSpPr bwMode="auto">
                          <a:xfrm>
                            <a:off x="2475345" y="406666"/>
                            <a:ext cx="1820971" cy="1206869"/>
                            <a:chOff x="2543175" y="937816"/>
                            <a:chExt cx="1106486" cy="513846"/>
                          </a:xfrm>
                        </wpg:grpSpPr>
                        <wps:wsp>
                          <wps:cNvPr id="27" name="矩形 41"/>
                          <wps:cNvSpPr>
                            <a:spLocks noChangeArrowheads="1"/>
                          </wps:cNvSpPr>
                          <wps:spPr bwMode="auto">
                            <a:xfrm>
                              <a:off x="2543175" y="937816"/>
                              <a:ext cx="1106486" cy="513846"/>
                            </a:xfrm>
                            <a:prstGeom prst="rect">
                              <a:avLst/>
                            </a:prstGeom>
                            <a:solidFill>
                              <a:srgbClr val="9BBB59"/>
                            </a:solidFill>
                            <a:ln w="25400" algn="ctr">
                              <a:solidFill>
                                <a:srgbClr val="71893F"/>
                              </a:solidFill>
                              <a:miter lim="800000"/>
                              <a:headEnd/>
                              <a:tailEnd/>
                            </a:ln>
                          </wps:spPr>
                          <wps:bodyPr rot="0" vert="horz" wrap="square" lIns="91440" tIns="45720" rIns="91440" bIns="45720" anchor="ctr" anchorCtr="0" upright="1">
                            <a:noAutofit/>
                          </wps:bodyPr>
                        </wps:wsp>
                        <wps:wsp>
                          <wps:cNvPr id="28" name="文字方塊 3"/>
                          <wps:cNvSpPr txBox="1">
                            <a:spLocks noChangeArrowheads="1"/>
                          </wps:cNvSpPr>
                          <wps:spPr bwMode="auto">
                            <a:xfrm>
                              <a:off x="2984489" y="1107479"/>
                              <a:ext cx="561674" cy="259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Default="00940860" w:rsidP="00940860">
                                <w:pPr>
                                  <w:pStyle w:val="Web"/>
                                  <w:spacing w:before="0" w:beforeAutospacing="0" w:after="0" w:afterAutospacing="0"/>
                                  <w:jc w:val="center"/>
                                  <w:rPr>
                                    <w:rFonts w:ascii="Cambria" w:eastAsia="標楷體" w:hAnsi="Cambria" w:cs="Times New Roman"/>
                                    <w:b/>
                                    <w:bCs/>
                                    <w:color w:val="FFFFFF"/>
                                    <w:kern w:val="2"/>
                                    <w:sz w:val="22"/>
                                    <w:szCs w:val="22"/>
                                  </w:rPr>
                                </w:pPr>
                                <w:r>
                                  <w:rPr>
                                    <w:rFonts w:ascii="Cambria" w:eastAsia="標楷體" w:hAnsi="Cambria" w:cs="Times New Roman"/>
                                    <w:b/>
                                    <w:bCs/>
                                    <w:color w:val="FFFFFF"/>
                                    <w:kern w:val="2"/>
                                    <w:sz w:val="22"/>
                                    <w:szCs w:val="22"/>
                                  </w:rPr>
                                  <w:t>I</w:t>
                                </w:r>
                                <w:r>
                                  <w:rPr>
                                    <w:rFonts w:ascii="Cambria" w:eastAsia="標楷體" w:hAnsi="Cambria" w:cs="Times New Roman" w:hint="eastAsia"/>
                                    <w:b/>
                                    <w:bCs/>
                                    <w:color w:val="FFFFFF"/>
                                    <w:kern w:val="2"/>
                                    <w:sz w:val="22"/>
                                    <w:szCs w:val="22"/>
                                  </w:rPr>
                                  <w:t>/O</w:t>
                                </w:r>
                                <w:r>
                                  <w:rPr>
                                    <w:rFonts w:ascii="Cambria" w:eastAsia="標楷體" w:hAnsi="Cambria" w:cs="Times New Roman"/>
                                    <w:b/>
                                    <w:bCs/>
                                    <w:color w:val="FFFFFF"/>
                                    <w:kern w:val="2"/>
                                    <w:sz w:val="22"/>
                                    <w:szCs w:val="22"/>
                                  </w:rPr>
                                  <w:t xml:space="preserve"> RX</w:t>
                                </w:r>
                              </w:p>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kern w:val="2"/>
                                    <w:sz w:val="22"/>
                                    <w:szCs w:val="22"/>
                                  </w:rPr>
                                  <w:t>CPUs</w:t>
                                </w:r>
                              </w:p>
                            </w:txbxContent>
                          </wps:txbx>
                          <wps:bodyPr rot="0" vert="horz" wrap="square" lIns="91440" tIns="45720" rIns="91440" bIns="45720" anchor="t" anchorCtr="0" upright="1">
                            <a:noAutofit/>
                          </wps:bodyPr>
                        </wps:wsp>
                      </wpg:wgp>
                      <wps:wsp>
                        <wps:cNvPr id="29" name="直線單箭頭接點 45"/>
                        <wps:cNvCnPr>
                          <a:cxnSpLocks noChangeShapeType="1"/>
                        </wps:cNvCnPr>
                        <wps:spPr bwMode="auto">
                          <a:xfrm>
                            <a:off x="1966019" y="437556"/>
                            <a:ext cx="719056" cy="367597"/>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0" name="群組 61"/>
                        <wpg:cNvGrpSpPr>
                          <a:grpSpLocks/>
                        </wpg:cNvGrpSpPr>
                        <wpg:grpSpPr bwMode="auto">
                          <a:xfrm>
                            <a:off x="3424274" y="1942125"/>
                            <a:ext cx="700954" cy="286725"/>
                            <a:chOff x="1316309" y="0"/>
                            <a:chExt cx="876300" cy="495300"/>
                          </a:xfrm>
                        </wpg:grpSpPr>
                        <wps:wsp>
                          <wps:cNvPr id="31" name="圓角矩形 63"/>
                          <wps:cNvSpPr>
                            <a:spLocks noChangeArrowheads="1"/>
                          </wps:cNvSpPr>
                          <wps:spPr bwMode="auto">
                            <a:xfrm>
                              <a:off x="1316309"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32" name="直線接點 64"/>
                          <wps:cNvCnPr>
                            <a:cxnSpLocks noChangeShapeType="1"/>
                          </wps:cNvCnPr>
                          <wps:spPr bwMode="auto">
                            <a:xfrm>
                              <a:off x="175445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33" name="直線接點 65"/>
                          <wps:cNvCnPr>
                            <a:cxnSpLocks noChangeShapeType="1"/>
                          </wps:cNvCnPr>
                          <wps:spPr bwMode="auto">
                            <a:xfrm>
                              <a:off x="1529328"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34" name="直線接點 66"/>
                          <wps:cNvCnPr>
                            <a:cxnSpLocks noChangeShapeType="1"/>
                          </wps:cNvCnPr>
                          <wps:spPr bwMode="auto">
                            <a:xfrm>
                              <a:off x="1989998"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g:wgp>
                        <wpg:cNvPr id="35" name="群組 69"/>
                        <wpg:cNvGrpSpPr>
                          <a:grpSpLocks/>
                        </wpg:cNvGrpSpPr>
                        <wpg:grpSpPr bwMode="auto">
                          <a:xfrm>
                            <a:off x="4267200" y="1942465"/>
                            <a:ext cx="700405" cy="286385"/>
                            <a:chOff x="0" y="0"/>
                            <a:chExt cx="876300" cy="495300"/>
                          </a:xfrm>
                        </wpg:grpSpPr>
                        <wps:wsp>
                          <wps:cNvPr id="36" name="圓角矩形 70"/>
                          <wps:cNvSpPr>
                            <a:spLocks noChangeArrowheads="1"/>
                          </wps:cNvSpPr>
                          <wps:spPr bwMode="auto">
                            <a:xfrm>
                              <a:off x="0"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37" name="直線接點 71"/>
                          <wps:cNvCnPr>
                            <a:cxnSpLocks noChangeShapeType="1"/>
                          </wps:cNvCnPr>
                          <wps:spPr bwMode="auto">
                            <a:xfrm>
                              <a:off x="438151"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38" name="直線接點 72"/>
                          <wps:cNvCnPr>
                            <a:cxnSpLocks noChangeShapeType="1"/>
                          </wps:cNvCnPr>
                          <wps:spPr bwMode="auto">
                            <a:xfrm>
                              <a:off x="21301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39" name="直線接點 73"/>
                          <wps:cNvCnPr>
                            <a:cxnSpLocks noChangeShapeType="1"/>
                          </wps:cNvCnPr>
                          <wps:spPr bwMode="auto">
                            <a:xfrm>
                              <a:off x="67368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g:wgp>
                        <wpg:cNvPr id="40" name="群組 74"/>
                        <wpg:cNvGrpSpPr>
                          <a:grpSpLocks/>
                        </wpg:cNvGrpSpPr>
                        <wpg:grpSpPr bwMode="auto">
                          <a:xfrm>
                            <a:off x="2592621" y="1942465"/>
                            <a:ext cx="700405" cy="286385"/>
                            <a:chOff x="0" y="0"/>
                            <a:chExt cx="876300" cy="495300"/>
                          </a:xfrm>
                        </wpg:grpSpPr>
                        <wps:wsp>
                          <wps:cNvPr id="41" name="圓角矩形 75"/>
                          <wps:cNvSpPr>
                            <a:spLocks noChangeArrowheads="1"/>
                          </wps:cNvSpPr>
                          <wps:spPr bwMode="auto">
                            <a:xfrm>
                              <a:off x="0"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42" name="直線接點 76"/>
                          <wps:cNvCnPr>
                            <a:cxnSpLocks noChangeShapeType="1"/>
                          </wps:cNvCnPr>
                          <wps:spPr bwMode="auto">
                            <a:xfrm>
                              <a:off x="438151"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3" name="直線接點 77"/>
                          <wps:cNvCnPr>
                            <a:cxnSpLocks noChangeShapeType="1"/>
                          </wps:cNvCnPr>
                          <wps:spPr bwMode="auto">
                            <a:xfrm>
                              <a:off x="21301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4" name="直線接點 78"/>
                          <wps:cNvCnPr>
                            <a:cxnSpLocks noChangeShapeType="1"/>
                          </wps:cNvCnPr>
                          <wps:spPr bwMode="auto">
                            <a:xfrm>
                              <a:off x="67368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g:wgp>
                        <wpg:cNvPr id="45" name="群組 79"/>
                        <wpg:cNvGrpSpPr>
                          <a:grpSpLocks/>
                        </wpg:cNvGrpSpPr>
                        <wpg:grpSpPr bwMode="auto">
                          <a:xfrm>
                            <a:off x="1793956" y="1951990"/>
                            <a:ext cx="700405" cy="286385"/>
                            <a:chOff x="0" y="0"/>
                            <a:chExt cx="876300" cy="495300"/>
                          </a:xfrm>
                        </wpg:grpSpPr>
                        <wps:wsp>
                          <wps:cNvPr id="46" name="圓角矩形 80"/>
                          <wps:cNvSpPr>
                            <a:spLocks noChangeArrowheads="1"/>
                          </wps:cNvSpPr>
                          <wps:spPr bwMode="auto">
                            <a:xfrm>
                              <a:off x="0" y="0"/>
                              <a:ext cx="876300" cy="495300"/>
                            </a:xfrm>
                            <a:prstGeom prst="roundRect">
                              <a:avLst>
                                <a:gd name="adj" fmla="val 16667"/>
                              </a:avLst>
                            </a:prstGeom>
                            <a:gradFill rotWithShape="1">
                              <a:gsLst>
                                <a:gs pos="0">
                                  <a:srgbClr val="C9B5E8"/>
                                </a:gs>
                                <a:gs pos="35001">
                                  <a:srgbClr val="D9CBEE"/>
                                </a:gs>
                                <a:gs pos="100000">
                                  <a:srgbClr val="F0EAF9"/>
                                </a:gs>
                              </a:gsLst>
                              <a:lin ang="16200000" scaled="1"/>
                            </a:gradFill>
                            <a:ln w="9525" algn="ctr">
                              <a:solidFill>
                                <a:srgbClr val="7D60A0"/>
                              </a:solidFill>
                              <a:round/>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47" name="直線接點 81"/>
                          <wps:cNvCnPr>
                            <a:cxnSpLocks noChangeShapeType="1"/>
                          </wps:cNvCnPr>
                          <wps:spPr bwMode="auto">
                            <a:xfrm>
                              <a:off x="438151"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8" name="直線接點 82"/>
                          <wps:cNvCnPr>
                            <a:cxnSpLocks noChangeShapeType="1"/>
                          </wps:cNvCnPr>
                          <wps:spPr bwMode="auto">
                            <a:xfrm>
                              <a:off x="21301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s:wsp>
                          <wps:cNvPr id="49" name="直線接點 83"/>
                          <wps:cNvCnPr>
                            <a:cxnSpLocks noChangeShapeType="1"/>
                          </wps:cNvCnPr>
                          <wps:spPr bwMode="auto">
                            <a:xfrm>
                              <a:off x="673689" y="0"/>
                              <a:ext cx="0" cy="495300"/>
                            </a:xfrm>
                            <a:prstGeom prst="line">
                              <a:avLst/>
                            </a:prstGeom>
                            <a:noFill/>
                            <a:ln w="9525" algn="ctr">
                              <a:solidFill>
                                <a:srgbClr val="7D60A0"/>
                              </a:solidFill>
                              <a:round/>
                              <a:headEnd/>
                              <a:tailEnd/>
                            </a:ln>
                            <a:effectLst>
                              <a:outerShdw blurRad="40000" dist="20000" dir="5400000" rotWithShape="0">
                                <a:srgbClr val="000000">
                                  <a:alpha val="37999"/>
                                </a:srgbClr>
                              </a:outerShdw>
                            </a:effectLst>
                          </wps:spPr>
                          <wps:bodyPr/>
                        </wps:wsp>
                      </wpg:wgp>
                      <wps:wsp>
                        <wps:cNvPr id="50" name="直線單箭頭接點 89"/>
                        <wps:cNvCnPr>
                          <a:cxnSpLocks noChangeShapeType="1"/>
                          <a:stCxn id="27" idx="2"/>
                          <a:endCxn id="46" idx="0"/>
                        </wps:cNvCnPr>
                        <wps:spPr bwMode="auto">
                          <a:xfrm flipH="1">
                            <a:off x="2144395" y="1626235"/>
                            <a:ext cx="1241425" cy="325755"/>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直線單箭頭接點 90"/>
                        <wps:cNvCnPr>
                          <a:cxnSpLocks noChangeShapeType="1"/>
                          <a:stCxn id="27" idx="2"/>
                          <a:endCxn id="41" idx="0"/>
                        </wps:cNvCnPr>
                        <wps:spPr bwMode="auto">
                          <a:xfrm flipH="1">
                            <a:off x="2943225" y="1626235"/>
                            <a:ext cx="442595" cy="31623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直線單箭頭接點 91"/>
                        <wps:cNvCnPr>
                          <a:cxnSpLocks noChangeShapeType="1"/>
                          <a:stCxn id="27" idx="2"/>
                          <a:endCxn id="31" idx="0"/>
                        </wps:cNvCnPr>
                        <wps:spPr bwMode="auto">
                          <a:xfrm>
                            <a:off x="3385820" y="1626235"/>
                            <a:ext cx="389255" cy="315595"/>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直線單箭頭接點 92"/>
                        <wps:cNvCnPr>
                          <a:cxnSpLocks noChangeShapeType="1"/>
                          <a:stCxn id="27" idx="2"/>
                          <a:endCxn id="36" idx="0"/>
                        </wps:cNvCnPr>
                        <wps:spPr bwMode="auto">
                          <a:xfrm>
                            <a:off x="3385820" y="1626235"/>
                            <a:ext cx="1231900" cy="31623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54" name="群組 93"/>
                        <wpg:cNvGrpSpPr>
                          <a:grpSpLocks/>
                        </wpg:cNvGrpSpPr>
                        <wpg:grpSpPr bwMode="auto">
                          <a:xfrm>
                            <a:off x="1793956" y="2704118"/>
                            <a:ext cx="1482823" cy="605486"/>
                            <a:chOff x="0" y="0"/>
                            <a:chExt cx="1124951" cy="542421"/>
                          </a:xfrm>
                        </wpg:grpSpPr>
                        <wps:wsp>
                          <wps:cNvPr id="55" name="矩形 94"/>
                          <wps:cNvSpPr>
                            <a:spLocks noChangeArrowheads="1"/>
                          </wps:cNvSpPr>
                          <wps:spPr bwMode="auto">
                            <a:xfrm>
                              <a:off x="18465" y="28575"/>
                              <a:ext cx="1106486" cy="513846"/>
                            </a:xfrm>
                            <a:prstGeom prst="rect">
                              <a:avLst/>
                            </a:prstGeom>
                            <a:solidFill>
                              <a:srgbClr val="9BBB59"/>
                            </a:solidFill>
                            <a:ln w="25400" algn="ctr">
                              <a:solidFill>
                                <a:srgbClr val="71893F"/>
                              </a:solidFill>
                              <a:miter lim="800000"/>
                              <a:headEnd/>
                              <a:tailEnd/>
                            </a:ln>
                          </wps:spPr>
                          <wps:bodyPr rot="0" vert="horz" wrap="square" lIns="91440" tIns="45720" rIns="91440" bIns="45720" anchor="ctr" anchorCtr="0" upright="1">
                            <a:noAutofit/>
                          </wps:bodyPr>
                        </wps:wsp>
                        <wps:wsp>
                          <wps:cNvPr id="56" name="文字方塊 3"/>
                          <wps:cNvSpPr txBox="1">
                            <a:spLocks noChangeArrowheads="1"/>
                          </wps:cNvSpPr>
                          <wps:spPr bwMode="auto">
                            <a:xfrm>
                              <a:off x="0" y="0"/>
                              <a:ext cx="1124951" cy="513846"/>
                            </a:xfrm>
                            <a:prstGeom prst="rect">
                              <a:avLst/>
                            </a:prstGeom>
                            <a:solidFill>
                              <a:srgbClr val="C0504D"/>
                            </a:solidFill>
                            <a:ln w="25400" algn="ctr">
                              <a:solidFill>
                                <a:srgbClr val="8C3836"/>
                              </a:solidFill>
                              <a:miter lim="800000"/>
                              <a:headEnd/>
                              <a:tailEnd/>
                            </a:ln>
                          </wps:spPr>
                          <wps:txb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1</w:t>
                                </w:r>
                              </w:p>
                            </w:txbxContent>
                          </wps:txbx>
                          <wps:bodyPr rot="0" vert="horz" wrap="square" lIns="91440" tIns="45720" rIns="91440" bIns="45720" anchor="t" anchorCtr="0" upright="1">
                            <a:noAutofit/>
                          </wps:bodyPr>
                        </wps:wsp>
                      </wpg:wgp>
                      <wpg:wgp>
                        <wpg:cNvPr id="57" name="群組 96"/>
                        <wpg:cNvGrpSpPr>
                          <a:grpSpLocks/>
                        </wpg:cNvGrpSpPr>
                        <wpg:grpSpPr bwMode="auto">
                          <a:xfrm>
                            <a:off x="3484880" y="2704118"/>
                            <a:ext cx="1482725" cy="605486"/>
                            <a:chOff x="0" y="0"/>
                            <a:chExt cx="1124951" cy="542421"/>
                          </a:xfrm>
                        </wpg:grpSpPr>
                        <wps:wsp>
                          <wps:cNvPr id="58" name="矩形 97"/>
                          <wps:cNvSpPr>
                            <a:spLocks noChangeArrowheads="1"/>
                          </wps:cNvSpPr>
                          <wps:spPr bwMode="auto">
                            <a:xfrm>
                              <a:off x="18465" y="28575"/>
                              <a:ext cx="1106486" cy="513846"/>
                            </a:xfrm>
                            <a:prstGeom prst="rect">
                              <a:avLst/>
                            </a:prstGeom>
                            <a:solidFill>
                              <a:srgbClr val="9BBB59"/>
                            </a:solidFill>
                            <a:ln w="25400" algn="ctr">
                              <a:solidFill>
                                <a:srgbClr val="71893F"/>
                              </a:solidFill>
                              <a:miter lim="800000"/>
                              <a:headEnd/>
                              <a:tailEnd/>
                            </a:ln>
                          </wps:spPr>
                          <wps:bodyPr rot="0" vert="horz" wrap="square" lIns="91440" tIns="45720" rIns="91440" bIns="45720" anchor="ctr" anchorCtr="0" upright="1">
                            <a:noAutofit/>
                          </wps:bodyPr>
                        </wps:wsp>
                        <wps:wsp>
                          <wps:cNvPr id="59" name="文字方塊 3"/>
                          <wps:cNvSpPr txBox="1">
                            <a:spLocks noChangeArrowheads="1"/>
                          </wps:cNvSpPr>
                          <wps:spPr bwMode="auto">
                            <a:xfrm>
                              <a:off x="0" y="0"/>
                              <a:ext cx="1124951" cy="513846"/>
                            </a:xfrm>
                            <a:prstGeom prst="rect">
                              <a:avLst/>
                            </a:prstGeom>
                            <a:solidFill>
                              <a:srgbClr val="C0504D"/>
                            </a:solidFill>
                            <a:ln w="25400" algn="ctr">
                              <a:solidFill>
                                <a:srgbClr val="8C3836"/>
                              </a:solidFill>
                              <a:miter lim="800000"/>
                              <a:headEnd/>
                              <a:tailEnd/>
                            </a:ln>
                          </wps:spPr>
                          <wps:txb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w:t>
                                </w:r>
                                <w:r>
                                  <w:rPr>
                                    <w:rFonts w:ascii="Cambria" w:eastAsia="標楷體" w:hAnsi="Cambria" w:cs="Times New Roman"/>
                                    <w:b/>
                                    <w:bCs/>
                                    <w:color w:val="FFFFFF"/>
                                    <w:sz w:val="22"/>
                                    <w:szCs w:val="22"/>
                                  </w:rPr>
                                  <w:t>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2</w:t>
                                </w:r>
                              </w:p>
                            </w:txbxContent>
                          </wps:txbx>
                          <wps:bodyPr rot="0" vert="horz" wrap="square" lIns="91440" tIns="45720" rIns="91440" bIns="45720" anchor="t" anchorCtr="0" upright="1">
                            <a:noAutofit/>
                          </wps:bodyPr>
                        </wps:wsp>
                      </wpg:wgp>
                      <wps:wsp>
                        <wps:cNvPr id="60" name="直線單箭頭接點 99"/>
                        <wps:cNvCnPr>
                          <a:cxnSpLocks noChangeShapeType="1"/>
                          <a:stCxn id="46" idx="2"/>
                          <a:endCxn id="56" idx="0"/>
                        </wps:cNvCnPr>
                        <wps:spPr bwMode="auto">
                          <a:xfrm>
                            <a:off x="2144395" y="2238375"/>
                            <a:ext cx="391160" cy="452755"/>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直線單箭頭接點 100"/>
                        <wps:cNvCnPr>
                          <a:cxnSpLocks noChangeShapeType="1"/>
                          <a:stCxn id="41" idx="2"/>
                          <a:endCxn id="56" idx="0"/>
                        </wps:cNvCnPr>
                        <wps:spPr bwMode="auto">
                          <a:xfrm flipH="1">
                            <a:off x="2535555" y="2228850"/>
                            <a:ext cx="407670" cy="46228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直線單箭頭接點 101"/>
                        <wps:cNvCnPr>
                          <a:cxnSpLocks noChangeShapeType="1"/>
                          <a:stCxn id="31" idx="2"/>
                          <a:endCxn id="59" idx="0"/>
                        </wps:cNvCnPr>
                        <wps:spPr bwMode="auto">
                          <a:xfrm>
                            <a:off x="3775075" y="2228850"/>
                            <a:ext cx="451485" cy="46228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直線單箭頭接點 102"/>
                        <wps:cNvCnPr>
                          <a:cxnSpLocks noChangeShapeType="1"/>
                          <a:stCxn id="36" idx="2"/>
                          <a:endCxn id="59" idx="0"/>
                        </wps:cNvCnPr>
                        <wps:spPr bwMode="auto">
                          <a:xfrm flipH="1">
                            <a:off x="4226560" y="2228850"/>
                            <a:ext cx="391160" cy="462280"/>
                          </a:xfrm>
                          <a:prstGeom prst="straightConnector1">
                            <a:avLst/>
                          </a:prstGeom>
                          <a:noFill/>
                          <a:ln w="38100"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8" name="文字方塊 104"/>
                        <wps:cNvSpPr txBox="1">
                          <a:spLocks noChangeArrowheads="1"/>
                        </wps:cNvSpPr>
                        <wps:spPr bwMode="auto">
                          <a:xfrm>
                            <a:off x="1285874" y="19050"/>
                            <a:ext cx="1139491" cy="338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CD05B4" w:rsidRDefault="00940860" w:rsidP="00940860">
                              <w:pPr>
                                <w:rPr>
                                  <w:b/>
                                  <w:color w:val="1F497D"/>
                                </w:rPr>
                              </w:pPr>
                              <w:r w:rsidRPr="00CD05B4">
                                <w:rPr>
                                  <w:rFonts w:hint="eastAsia"/>
                                  <w:b/>
                                  <w:color w:val="1F497D"/>
                                </w:rPr>
                                <w:t>NIC RX Buffer</w:t>
                              </w:r>
                            </w:p>
                          </w:txbxContent>
                        </wps:txbx>
                        <wps:bodyPr rot="0" vert="horz" wrap="square" lIns="91440" tIns="45720" rIns="91440" bIns="45720" anchor="t" anchorCtr="0" upright="1">
                          <a:noAutofit/>
                        </wps:bodyPr>
                      </wps:wsp>
                      <wps:wsp>
                        <wps:cNvPr id="129" name="文字方塊 104"/>
                        <wps:cNvSpPr txBox="1">
                          <a:spLocks noChangeArrowheads="1"/>
                        </wps:cNvSpPr>
                        <wps:spPr bwMode="auto">
                          <a:xfrm>
                            <a:off x="829460" y="1933516"/>
                            <a:ext cx="959517"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9616FE" w:rsidRDefault="00940860" w:rsidP="00940860">
                              <w:pPr>
                                <w:pStyle w:val="Web"/>
                                <w:spacing w:before="0" w:beforeAutospacing="0" w:after="0" w:afterAutospacing="0"/>
                                <w:rPr>
                                  <w:color w:val="7030A0"/>
                                </w:rPr>
                              </w:pPr>
                              <w:r>
                                <w:rPr>
                                  <w:rFonts w:cs="Times New Roman" w:hint="eastAsia"/>
                                  <w:b/>
                                  <w:bCs/>
                                  <w:color w:val="7030A0"/>
                                  <w:kern w:val="2"/>
                                </w:rPr>
                                <w:t>Ring Buffer</w:t>
                              </w:r>
                            </w:p>
                          </w:txbxContent>
                        </wps:txbx>
                        <wps:bodyPr rot="0" vert="horz" wrap="square" lIns="91440" tIns="45720" rIns="91440" bIns="45720" anchor="t" anchorCtr="0" upright="1">
                          <a:noAutofit/>
                        </wps:bodyPr>
                      </wps:wsp>
                      <wpg:wgp>
                        <wpg:cNvPr id="130" name="群組 155"/>
                        <wpg:cNvGrpSpPr>
                          <a:grpSpLocks/>
                        </wpg:cNvGrpSpPr>
                        <wpg:grpSpPr bwMode="auto">
                          <a:xfrm rot="5400000">
                            <a:off x="2522515" y="857817"/>
                            <a:ext cx="701040" cy="375920"/>
                            <a:chOff x="-162560" y="162560"/>
                            <a:chExt cx="876300" cy="495300"/>
                          </a:xfrm>
                        </wpg:grpSpPr>
                        <wps:wsp>
                          <wps:cNvPr id="131" name="圓角矩形 156"/>
                          <wps:cNvSpPr>
                            <a:spLocks noChangeArrowheads="1"/>
                          </wps:cNvSpPr>
                          <wps:spPr bwMode="auto">
                            <a:xfrm>
                              <a:off x="-162560" y="162560"/>
                              <a:ext cx="876300" cy="495300"/>
                            </a:xfrm>
                            <a:prstGeom prst="roundRect">
                              <a:avLst>
                                <a:gd name="adj" fmla="val 16667"/>
                              </a:avLst>
                            </a:prstGeom>
                            <a:noFill/>
                            <a:ln w="25400" algn="ctr">
                              <a:solidFill>
                                <a:srgbClr val="5C47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2" name="直線接點 157"/>
                          <wps:cNvCnPr>
                            <a:cxnSpLocks noChangeShapeType="1"/>
                          </wps:cNvCnPr>
                          <wps:spPr bwMode="auto">
                            <a:xfrm>
                              <a:off x="275590" y="162560"/>
                              <a:ext cx="0" cy="495300"/>
                            </a:xfrm>
                            <a:prstGeom prst="line">
                              <a:avLst/>
                            </a:prstGeom>
                            <a:noFill/>
                            <a:ln w="25400" algn="ctr">
                              <a:solidFill>
                                <a:srgbClr val="5C4776"/>
                              </a:solidFill>
                              <a:round/>
                              <a:headEnd/>
                              <a:tailEnd/>
                            </a:ln>
                            <a:extLst>
                              <a:ext uri="{909E8E84-426E-40DD-AFC4-6F175D3DCCD1}">
                                <a14:hiddenFill xmlns:a14="http://schemas.microsoft.com/office/drawing/2010/main">
                                  <a:noFill/>
                                </a14:hiddenFill>
                              </a:ext>
                            </a:extLst>
                          </wps:spPr>
                          <wps:bodyPr/>
                        </wps:wsp>
                        <wps:wsp>
                          <wps:cNvPr id="133" name="直線接點 164"/>
                          <wps:cNvCnPr>
                            <a:cxnSpLocks noChangeShapeType="1"/>
                          </wps:cNvCnPr>
                          <wps:spPr bwMode="auto">
                            <a:xfrm>
                              <a:off x="50459" y="162560"/>
                              <a:ext cx="0" cy="495300"/>
                            </a:xfrm>
                            <a:prstGeom prst="line">
                              <a:avLst/>
                            </a:prstGeom>
                            <a:noFill/>
                            <a:ln w="25400" algn="ctr">
                              <a:solidFill>
                                <a:srgbClr val="5C4776"/>
                              </a:solidFill>
                              <a:round/>
                              <a:headEnd/>
                              <a:tailEnd/>
                            </a:ln>
                            <a:extLst>
                              <a:ext uri="{909E8E84-426E-40DD-AFC4-6F175D3DCCD1}">
                                <a14:hiddenFill xmlns:a14="http://schemas.microsoft.com/office/drawing/2010/main">
                                  <a:noFill/>
                                </a14:hiddenFill>
                              </a:ext>
                            </a:extLst>
                          </wps:spPr>
                          <wps:bodyPr/>
                        </wps:wsp>
                        <wps:wsp>
                          <wps:cNvPr id="134" name="直線接點 165"/>
                          <wps:cNvCnPr>
                            <a:cxnSpLocks noChangeShapeType="1"/>
                          </wps:cNvCnPr>
                          <wps:spPr bwMode="auto">
                            <a:xfrm>
                              <a:off x="511129" y="162560"/>
                              <a:ext cx="0" cy="495300"/>
                            </a:xfrm>
                            <a:prstGeom prst="line">
                              <a:avLst/>
                            </a:prstGeom>
                            <a:noFill/>
                            <a:ln w="25400" algn="ctr">
                              <a:solidFill>
                                <a:srgbClr val="5C4776"/>
                              </a:solidFill>
                              <a:round/>
                              <a:headEnd/>
                              <a:tailEnd/>
                            </a:ln>
                            <a:extLst>
                              <a:ext uri="{909E8E84-426E-40DD-AFC4-6F175D3DCCD1}">
                                <a14:hiddenFill xmlns:a14="http://schemas.microsoft.com/office/drawing/2010/main">
                                  <a:noFill/>
                                </a14:hiddenFill>
                              </a:ext>
                            </a:extLst>
                          </wps:spPr>
                          <wps:bodyPr/>
                        </wps:wsp>
                      </wpg:wgp>
                      <wps:wsp>
                        <wps:cNvPr id="135" name="直線單箭頭接點 166"/>
                        <wps:cNvCnPr>
                          <a:cxnSpLocks noChangeShapeType="1"/>
                        </wps:cNvCnPr>
                        <wps:spPr bwMode="auto">
                          <a:xfrm>
                            <a:off x="1966255" y="618150"/>
                            <a:ext cx="718820" cy="36703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 name="直線單箭頭接點 167"/>
                        <wps:cNvCnPr>
                          <a:cxnSpLocks noChangeShapeType="1"/>
                        </wps:cNvCnPr>
                        <wps:spPr bwMode="auto">
                          <a:xfrm>
                            <a:off x="1966255" y="805153"/>
                            <a:ext cx="718820" cy="36703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直線單箭頭接點 174"/>
                        <wps:cNvCnPr>
                          <a:cxnSpLocks noChangeShapeType="1"/>
                        </wps:cNvCnPr>
                        <wps:spPr bwMode="auto">
                          <a:xfrm>
                            <a:off x="1964217" y="991545"/>
                            <a:ext cx="718820" cy="36703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直線單箭頭接點 175"/>
                        <wps:cNvCnPr>
                          <a:cxnSpLocks noChangeShapeType="1"/>
                        </wps:cNvCnPr>
                        <wps:spPr bwMode="auto">
                          <a:xfrm flipV="1">
                            <a:off x="1964217" y="818624"/>
                            <a:ext cx="718820" cy="45790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9" name="直線單箭頭接點 181"/>
                        <wps:cNvCnPr>
                          <a:cxnSpLocks noChangeShapeType="1"/>
                        </wps:cNvCnPr>
                        <wps:spPr bwMode="auto">
                          <a:xfrm flipV="1">
                            <a:off x="1964217" y="1001321"/>
                            <a:ext cx="718820" cy="45783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直線單箭頭接點 183"/>
                        <wps:cNvCnPr>
                          <a:cxnSpLocks noChangeShapeType="1"/>
                        </wps:cNvCnPr>
                        <wps:spPr bwMode="auto">
                          <a:xfrm flipV="1">
                            <a:off x="1966255" y="1189442"/>
                            <a:ext cx="718820" cy="45783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1" name="直線單箭頭接點 185"/>
                        <wps:cNvCnPr>
                          <a:cxnSpLocks noChangeShapeType="1"/>
                        </wps:cNvCnPr>
                        <wps:spPr bwMode="auto">
                          <a:xfrm flipV="1">
                            <a:off x="1966255" y="1364599"/>
                            <a:ext cx="718820" cy="45783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2" name="直線單箭頭接點 187"/>
                        <wps:cNvCnPr>
                          <a:cxnSpLocks noChangeShapeType="1"/>
                          <a:stCxn id="153" idx="3"/>
                        </wps:cNvCnPr>
                        <wps:spPr bwMode="auto">
                          <a:xfrm>
                            <a:off x="933450" y="480060"/>
                            <a:ext cx="627380" cy="1"/>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3" name="直線單箭頭接點 190"/>
                        <wps:cNvCnPr>
                          <a:cxnSpLocks noChangeShapeType="1"/>
                          <a:stCxn id="154" idx="3"/>
                        </wps:cNvCnPr>
                        <wps:spPr bwMode="auto">
                          <a:xfrm>
                            <a:off x="933450" y="633095"/>
                            <a:ext cx="623570" cy="1"/>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直線單箭頭接點 193"/>
                        <wps:cNvCnPr>
                          <a:cxnSpLocks noChangeShapeType="1"/>
                          <a:stCxn id="155" idx="3"/>
                        </wps:cNvCnPr>
                        <wps:spPr bwMode="auto">
                          <a:xfrm>
                            <a:off x="933450" y="787400"/>
                            <a:ext cx="623570" cy="1587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直線單箭頭接點 209"/>
                        <wps:cNvCnPr>
                          <a:cxnSpLocks noChangeShapeType="1"/>
                          <a:stCxn id="156" idx="3"/>
                        </wps:cNvCnPr>
                        <wps:spPr bwMode="auto">
                          <a:xfrm>
                            <a:off x="933450" y="941705"/>
                            <a:ext cx="623570" cy="825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直線單箭頭接點 210"/>
                        <wps:cNvCnPr>
                          <a:cxnSpLocks noChangeShapeType="1"/>
                          <a:stCxn id="158" idx="3"/>
                        </wps:cNvCnPr>
                        <wps:spPr bwMode="auto">
                          <a:xfrm flipV="1">
                            <a:off x="934085" y="1276350"/>
                            <a:ext cx="622935" cy="5524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直線單箭頭接點 211"/>
                        <wps:cNvCnPr>
                          <a:cxnSpLocks noChangeShapeType="1"/>
                          <a:stCxn id="159" idx="3"/>
                        </wps:cNvCnPr>
                        <wps:spPr bwMode="auto">
                          <a:xfrm flipV="1">
                            <a:off x="934085" y="1451610"/>
                            <a:ext cx="626745" cy="3302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直線單箭頭接點 212"/>
                        <wps:cNvCnPr>
                          <a:cxnSpLocks noChangeShapeType="1"/>
                          <a:stCxn id="160" idx="3"/>
                        </wps:cNvCnPr>
                        <wps:spPr bwMode="auto">
                          <a:xfrm>
                            <a:off x="934085" y="1638935"/>
                            <a:ext cx="622935" cy="8255"/>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9" name="直線單箭頭接點 213"/>
                        <wps:cNvCnPr>
                          <a:cxnSpLocks noChangeShapeType="1"/>
                          <a:stCxn id="161" idx="3"/>
                        </wps:cNvCnPr>
                        <wps:spPr bwMode="auto">
                          <a:xfrm>
                            <a:off x="934085" y="1793240"/>
                            <a:ext cx="622935" cy="29210"/>
                          </a:xfrm>
                          <a:prstGeom prst="straightConnector1">
                            <a:avLst/>
                          </a:prstGeom>
                          <a:noFill/>
                          <a:ln w="22225" algn="ctr">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0" name="文字方塊 3"/>
                        <wps:cNvSpPr txBox="1">
                          <a:spLocks noChangeArrowheads="1"/>
                        </wps:cNvSpPr>
                        <wps:spPr bwMode="auto">
                          <a:xfrm>
                            <a:off x="229293" y="9525"/>
                            <a:ext cx="649460" cy="346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CD05B4" w:rsidRDefault="00940860" w:rsidP="00940860">
                              <w:pPr>
                                <w:pStyle w:val="Web"/>
                                <w:spacing w:before="0" w:beforeAutospacing="0" w:after="0" w:afterAutospacing="0"/>
                                <w:jc w:val="center"/>
                                <w:rPr>
                                  <w:color w:val="1F497D"/>
                                </w:rPr>
                              </w:pPr>
                              <w:r w:rsidRPr="00CD05B4">
                                <w:rPr>
                                  <w:rFonts w:ascii="Cambria" w:eastAsia="標楷體" w:hAnsi="Cambria" w:cs="Times New Roman" w:hint="eastAsia"/>
                                  <w:b/>
                                  <w:bCs/>
                                  <w:color w:val="1F497D"/>
                                  <w:sz w:val="22"/>
                                  <w:szCs w:val="22"/>
                                </w:rPr>
                                <w:t>NIC</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wps:txbx>
                        <wps:bodyPr rot="0" vert="horz" wrap="square" lIns="91440" tIns="45720" rIns="91440" bIns="45720" anchor="t" anchorCtr="0" upright="1">
                          <a:noAutofit/>
                        </wps:bodyPr>
                      </wps:wsp>
                      <wps:wsp>
                        <wps:cNvPr id="151" name="文字方塊 3"/>
                        <wps:cNvSpPr txBox="1">
                          <a:spLocks noChangeArrowheads="1"/>
                        </wps:cNvSpPr>
                        <wps:spPr bwMode="auto">
                          <a:xfrm>
                            <a:off x="865800" y="189525"/>
                            <a:ext cx="648970"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940860" w:rsidRPr="00717F4D" w:rsidRDefault="00940860" w:rsidP="00940860">
                              <w:pPr>
                                <w:pStyle w:val="Web"/>
                                <w:spacing w:before="0" w:beforeAutospacing="0" w:after="0" w:afterAutospacing="0"/>
                                <w:jc w:val="center"/>
                              </w:pPr>
                              <w:r w:rsidRPr="00717F4D">
                                <w:rPr>
                                  <w:rFonts w:ascii="Cambria" w:eastAsia="標楷體" w:hAnsi="Cambria" w:cs="Times New Roman" w:hint="eastAsia"/>
                                  <w:b/>
                                  <w:bCs/>
                                  <w:sz w:val="22"/>
                                  <w:szCs w:val="22"/>
                                </w:rPr>
                                <w:t>RSS</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wps:txbx>
                        <wps:bodyPr rot="0" vert="horz" wrap="square" lIns="91440" tIns="45720" rIns="91440" bIns="45720" anchor="t" anchorCtr="0" upright="1">
                          <a:noAutofit/>
                        </wps:bodyPr>
                      </wps:wsp>
                      <wpg:wgp>
                        <wpg:cNvPr id="152" name="群組 21"/>
                        <wpg:cNvGrpSpPr>
                          <a:grpSpLocks/>
                        </wpg:cNvGrpSpPr>
                        <wpg:grpSpPr bwMode="auto">
                          <a:xfrm>
                            <a:off x="782437" y="415332"/>
                            <a:ext cx="141489" cy="590550"/>
                            <a:chOff x="344286" y="2266950"/>
                            <a:chExt cx="246264" cy="1130595"/>
                          </a:xfrm>
                        </wpg:grpSpPr>
                        <wps:wsp>
                          <wps:cNvPr id="153" name="矩形 17"/>
                          <wps:cNvSpPr>
                            <a:spLocks noChangeArrowheads="1"/>
                          </wps:cNvSpPr>
                          <wps:spPr bwMode="auto">
                            <a:xfrm>
                              <a:off x="344286" y="2266950"/>
                              <a:ext cx="246264" cy="246264"/>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54" name="矩形 219"/>
                          <wps:cNvSpPr>
                            <a:spLocks noChangeArrowheads="1"/>
                          </wps:cNvSpPr>
                          <wps:spPr bwMode="auto">
                            <a:xfrm>
                              <a:off x="344286" y="256125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55" name="矩形 220"/>
                          <wps:cNvSpPr>
                            <a:spLocks noChangeArrowheads="1"/>
                          </wps:cNvSpPr>
                          <wps:spPr bwMode="auto">
                            <a:xfrm>
                              <a:off x="344805" y="2856525"/>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56" name="矩形 221"/>
                          <wps:cNvSpPr>
                            <a:spLocks noChangeArrowheads="1"/>
                          </wps:cNvSpPr>
                          <wps:spPr bwMode="auto">
                            <a:xfrm>
                              <a:off x="344286" y="315180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g:wgp>
                      <wpg:wgp>
                        <wpg:cNvPr id="157" name="群組 222"/>
                        <wpg:cNvGrpSpPr>
                          <a:grpSpLocks/>
                        </wpg:cNvGrpSpPr>
                        <wpg:grpSpPr bwMode="auto">
                          <a:xfrm>
                            <a:off x="783649" y="1266999"/>
                            <a:ext cx="140970" cy="590548"/>
                            <a:chOff x="0" y="0"/>
                            <a:chExt cx="246264" cy="1130595"/>
                          </a:xfrm>
                        </wpg:grpSpPr>
                        <wps:wsp>
                          <wps:cNvPr id="158" name="矩形 223"/>
                          <wps:cNvSpPr>
                            <a:spLocks noChangeArrowheads="1"/>
                          </wps:cNvSpPr>
                          <wps:spPr bwMode="auto">
                            <a:xfrm>
                              <a:off x="0" y="0"/>
                              <a:ext cx="246264" cy="246264"/>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59" name="矩形 224"/>
                          <wps:cNvSpPr>
                            <a:spLocks noChangeArrowheads="1"/>
                          </wps:cNvSpPr>
                          <wps:spPr bwMode="auto">
                            <a:xfrm>
                              <a:off x="0" y="29430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60" name="矩形 225"/>
                          <wps:cNvSpPr>
                            <a:spLocks noChangeArrowheads="1"/>
                          </wps:cNvSpPr>
                          <wps:spPr bwMode="auto">
                            <a:xfrm>
                              <a:off x="519" y="589575"/>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s:wsp>
                          <wps:cNvPr id="161" name="矩形 226"/>
                          <wps:cNvSpPr>
                            <a:spLocks noChangeArrowheads="1"/>
                          </wps:cNvSpPr>
                          <wps:spPr bwMode="auto">
                            <a:xfrm>
                              <a:off x="0" y="884850"/>
                              <a:ext cx="245745" cy="245745"/>
                            </a:xfrm>
                            <a:prstGeom prst="rect">
                              <a:avLst/>
                            </a:prstGeom>
                            <a:pattFill prst="pct60">
                              <a:fgClr>
                                <a:srgbClr val="0070C0"/>
                              </a:fgClr>
                              <a:bgClr>
                                <a:srgbClr val="FFFFFF"/>
                              </a:bgClr>
                            </a:pattFill>
                            <a:ln w="19050" algn="ctr">
                              <a:solidFill>
                                <a:srgbClr val="FFFFFF"/>
                              </a:solidFill>
                              <a:miter lim="800000"/>
                              <a:headEnd/>
                              <a:tailEnd/>
                            </a:ln>
                            <a:effectLst>
                              <a:outerShdw blurRad="40000" dist="20000" dir="5400000" rotWithShape="0">
                                <a:srgbClr val="000000">
                                  <a:alpha val="37999"/>
                                </a:srgbClr>
                              </a:outerShdw>
                            </a:effectLst>
                          </wps:spPr>
                          <wps:bodyPr rot="0" vert="horz" wrap="square" lIns="91440" tIns="45720" rIns="91440" bIns="45720" anchor="ctr" anchorCtr="0" upright="1">
                            <a:noAutofit/>
                          </wps:bodyPr>
                        </wps:wsp>
                      </wpg:wgp>
                    </wpc:wpc>
                  </a:graphicData>
                </a:graphic>
              </wp:inline>
            </w:drawing>
          </mc:Choice>
          <mc:Fallback>
            <w:pict>
              <v:group id="畫布 1" o:spid="_x0000_s1026" editas="canvas" style="width:415.3pt;height:267.55pt;mso-position-horizontal-relative:char;mso-position-vertical-relative:line" coordsize="52743,33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3978;visibility:visible;mso-wrap-style:square" filled="t" fillcolor="#9ab5e4" stroked="t" strokecolor="#1f497d">
                  <v:fill color2="#e1e8f5" o:detectmouseclick="t" colors="0 #9ab5e4;.5 #c2d1ed;1 #e1e8f5" focus="100%" type="gradient">
                    <o:fill v:ext="view" type="gradientUnscaled"/>
                  </v:fill>
                  <v:path o:connecttype="none"/>
                </v:shape>
                <v:roundrect id="圓角矩形 14" o:spid="_x0000_s1028" style="position:absolute;left:1809;top:3238;width:7430;height:160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A9cAA&#10;AADaAAAADwAAAGRycy9kb3ducmV2LnhtbESPT4vCMBDF74LfIYywN01dQaUaRWRX9iD43/PQjG2x&#10;mZQkq/XbG0HwNAzvvd+8mc4bU4kbOV9aVtDvJSCIM6tLzhUcD7/dMQgfkDVWlknBgzzMZ+3WFFNt&#10;77yj2z7kIkLYp6igCKFOpfRZQQZ9z9bEUbtYZzDE1eVSO7xHuKnkd5IMpcGS44UCa1oWlF33/yZS&#10;TqNVPzPJ9rxbb3I3sN7+jL1SX51mMQERqAkf8zv9p2N9eL3ymnL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XA9cAAAADaAAAADwAAAAAAAAAAAAAAAACYAgAAZHJzL2Rvd25y&#10;ZXYueG1sUEsFBgAAAAAEAAQA9QAAAIUDAAAAAA==&#10;" fillcolor="#95b3d7" strokecolor="#385d8a" strokeweight="2pt"/>
                <v:group id="群組 4" o:spid="_x0000_s1029" style="position:absolute;left:2578;top:5261;width:7241;height:3763" coordorigin="5762,3333" coordsize="9048,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圓角矩形 2" o:spid="_x0000_s1030" style="position:absolute;left:6000;top:3333;width:6906;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4cEA&#10;AADaAAAADwAAAGRycy9kb3ducmV2LnhtbESPwWrDMBBE74X+g9hCb42cQktwo4RgkuJrkxx63Fob&#10;2Y21MtI6cf6+KhR6HGbmDbNcT75XF4qpC2xgPitAETfBduwMHA+7pwWoJMgW+8Bk4EYJ1qv7uyWW&#10;Nlz5gy57cSpDOJVooBUZSq1T05LHNAsDcfZOIXqULKPTNuI1w32vn4viVXvsOC+0OFDVUnPej95A&#10;/P48iMPqPI4nrOT9q3bbW23M48O0eQMlNMl/+K9dWwMv8Hsl3wC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uOHBAAAA2gAAAA8AAAAAAAAAAAAAAAAAmAIAAGRycy9kb3du&#10;cmV2LnhtbFBLBQYAAAAABAAEAPUAAACGAwAAAAA=&#10;" fillcolor="#4f81bd" strokecolor="#215968" strokeweight="2pt"/>
                  <v:shapetype id="_x0000_t202" coordsize="21600,21600" o:spt="202" path="m,l,21600r21600,l21600,xe">
                    <v:stroke joinstyle="miter"/>
                    <v:path gradientshapeok="t" o:connecttype="rect"/>
                  </v:shapetype>
                  <v:shape id="文字方塊 3" o:spid="_x0000_s1031" type="#_x0000_t202" style="position:absolute;left:5762;top:3659;width:9049;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rsidR="00940860" w:rsidRPr="00CD05B4" w:rsidRDefault="00940860" w:rsidP="00940860">
                          <w:pPr>
                            <w:rPr>
                              <w:rFonts w:ascii="Cambria" w:eastAsia="標楷體" w:hAnsi="Cambria"/>
                              <w:b/>
                              <w:color w:val="FFFFFF"/>
                              <w:sz w:val="22"/>
                            </w:rPr>
                          </w:pPr>
                          <w:r w:rsidRPr="00CD05B4">
                            <w:rPr>
                              <w:rFonts w:ascii="Cambria" w:eastAsia="標楷體" w:hAnsi="Cambria" w:hint="eastAsia"/>
                              <w:b/>
                              <w:color w:val="FFFFFF"/>
                              <w:sz w:val="22"/>
                            </w:rPr>
                            <w:t>Port 1</w:t>
                          </w:r>
                        </w:p>
                      </w:txbxContent>
                    </v:textbox>
                  </v:shape>
                </v:group>
                <v:group id="群組 12" o:spid="_x0000_s1032" style="position:absolute;left:13885;top:5262;width:7012;height:3762;rotation:90" coordorigin="14192,7048"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xbtepMEAAADbAAAADwAA&#10;AAAAAAAAAAAAAACqAgAAZHJzL2Rvd25yZXYueG1sUEsFBgAAAAAEAAQA+gAAAJgDAAAAAA==&#10;">
                  <v:roundrect id="圓角矩形 8" o:spid="_x0000_s1033" style="position:absolute;left:14192;top:7048;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ZY8EA&#10;AADbAAAADwAAAGRycy9kb3ducmV2LnhtbERPS4vCMBC+C/6HMIIX0VRZpFSjiLKoBw92l56HZvrA&#10;ZlKabK3/3iws7G0+vuds94NpRE+dqy0rWC4iEMS51TWXCr6/PucxCOeRNTaWScGLHOx349EWE22f&#10;fKc+9aUIIewSVFB53yZSurwig25hW+LAFbYz6APsSqk7fIZw08hVFK2lwZpDQ4UtHSvKH+mPUdCf&#10;2vhjdvVFfDrnZVZkt1pnN6Wmk+GwAeFp8P/iP/dFh/kr+P0lHCB3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0GWPBAAAA2wAAAA8AAAAAAAAAAAAAAAAAmAIAAGRycy9kb3du&#10;cmV2LnhtbFBLBQYAAAAABAAEAPUAAACGAwAAAAA=&#10;" filled="f" strokecolor="#1f497d" strokeweight="2pt"/>
                  <v:line id="直線接點 9" o:spid="_x0000_s1034" style="position:absolute;visibility:visible;mso-wrap-style:square" from="18573,7048" to="18573,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ADLcEAAADbAAAADwAAAGRycy9kb3ducmV2LnhtbERPTWvCQBC9F/oflil4q5saSUt0FREE&#10;L4rVQq9DdsymZmdjdjXx37tCwds83udM572txZVaXzlW8DFMQBAXTldcKvg5rN6/QPiArLF2TApu&#10;5GE+e32ZYq5dx9903YdSxBD2OSowITS5lL4wZNEPXUMcuaNrLYYI21LqFrsYbms5SpJMWqw4Nhhs&#10;aGmoOO0vVkG3zk5/6Xjza3afbnNZbc+UbjOlBm/9YgIiUB+e4n/3Wsf5KTx+iQfI2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IAMtwQAAANsAAAAPAAAAAAAAAAAAAAAA&#10;AKECAABkcnMvZG93bnJldi54bWxQSwUGAAAAAAQABAD5AAAAjwMAAAAA&#10;" strokecolor="#1f497d" strokeweight="2pt">
                    <v:shadow on="t" color="black" opacity="24903f" origin=",.5" offset="0,.55556mm"/>
                  </v:line>
                  <v:line id="直線接點 10" o:spid="_x0000_s1035" style="position:absolute;visibility:visible;mso-wrap-style:square" from="16322,7048" to="16322,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U+wsIAAADbAAAADwAAAGRycy9kb3ducmV2LnhtbERPS2vCQBC+F/wPywje6sZHU0ldRQTB&#10;i1K14HXITrPR7GzMrib9991Cwdt8fM+ZLztbiQc1vnSsYDRMQBDnTpdcKPg6bV5nIHxA1lg5JgU/&#10;5GG56L3MMdOu5QM9jqEQMYR9hgpMCHUmpc8NWfRDVxNH7ts1FkOETSF1g20Mt5UcJ0kqLZYcGwzW&#10;tDaUX493q6DdptfLZLo7m893t7tv9jea7FOlBv1u9QEiUBee4n/3Vsf5b/D3Szx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U+wsIAAADbAAAADwAAAAAAAAAAAAAA&#10;AAChAgAAZHJzL2Rvd25yZXYueG1sUEsFBgAAAAAEAAQA+QAAAJADAAAAAA==&#10;" strokecolor="#1f497d" strokeweight="2pt">
                    <v:shadow on="t" color="black" opacity="24903f" origin=",.5" offset="0,.55556mm"/>
                  </v:line>
                  <v:line id="直線接點 11" o:spid="_x0000_s1036" style="position:absolute;visibility:visible;mso-wrap-style:square" from="20929,7048" to="20929,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egtcEAAADbAAAADwAAAGRycy9kb3ducmV2LnhtbERPS4vCMBC+C/sfwizsTVMfdKUaZREE&#10;L4qrC16HZmyqzaTbRNv990ZY8DYf33Pmy85W4k6NLx0rGA4SEMS50yUXCn6O6/4UhA/IGivHpOCP&#10;PCwXb705Ztq1/E33QyhEDGGfoQITQp1J6XNDFv3A1cSRO7vGYoiwKaRusI3htpKjJEmlxZJjg8Ga&#10;Voby6+FmFbSb9HoZT7Yns/9029t690vjXarUx3v3NQMRqAsv8b97o+P8FJ6/xAPk4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V6C1wQAAANsAAAAPAAAAAAAAAAAAAAAA&#10;AKECAABkcnMvZG93bnJldi54bWxQSwUGAAAAAAQABAD5AAAAjwMAAAAA&#10;" strokecolor="#1f497d" strokeweight="2pt">
                    <v:shadow on="t" color="black" opacity="24903f" origin=",.5" offset="0,.55556mm"/>
                  </v:line>
                </v:group>
                <v:group id="群組 31" o:spid="_x0000_s1037" style="position:absolute;left:2583;top:13519;width:7238;height:3759" coordorigin="-238" coordsize="9048,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oundrect id="圓角矩形 38" o:spid="_x0000_s1038" style="position:absolute;width:6901;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HQ1MEA&#10;AADbAAAADwAAAGRycy9kb3ducmV2LnhtbESPQU/DMAyF70j8h8hI3FgKB4TKsglVgHpl48DRNF5a&#10;1jhV4m7dv8cHJG623vN7n9fbJY7mRLkMiR3cryowxF3yAwcHn/u3uycwRZA9jonJwYUKbDfXV2us&#10;fTrzB512EoyGcKnRQS8y1daWrqeIZZUmYtUOKUcUXXOwPuNZw+NoH6rq0UYcWBt6nKjpqTvu5ugg&#10;/3ztJWBznOcDNvL+3YbXS+vc7c3y8gxGaJF/89916xVfYfUXHc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h0NTBAAAA2wAAAA8AAAAAAAAAAAAAAAAAmAIAAGRycy9kb3du&#10;cmV2LnhtbFBLBQYAAAAABAAEAPUAAACGAwAAAAA=&#10;" fillcolor="#4f81bd" strokecolor="#215968" strokeweight="2pt"/>
                  <v:shape id="文字方塊 10" o:spid="_x0000_s1039" type="#_x0000_t202" style="position:absolute;left:-238;top:325;width:9048;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940860" w:rsidRDefault="00940860" w:rsidP="00940860">
                          <w:pPr>
                            <w:pStyle w:val="Web"/>
                            <w:spacing w:before="0" w:beforeAutospacing="0" w:after="0" w:afterAutospacing="0"/>
                          </w:pPr>
                          <w:r>
                            <w:rPr>
                              <w:rFonts w:ascii="Cambria" w:eastAsia="標楷體" w:hAnsi="Cambria" w:cs="Times New Roman" w:hint="eastAsia"/>
                              <w:b/>
                              <w:bCs/>
                              <w:color w:val="FFFFFF"/>
                              <w:kern w:val="2"/>
                              <w:sz w:val="22"/>
                              <w:szCs w:val="22"/>
                            </w:rPr>
                            <w:t>Port 2</w:t>
                          </w:r>
                        </w:p>
                      </w:txbxContent>
                    </v:textbox>
                  </v:shape>
                </v:group>
                <v:group id="群組 32" o:spid="_x0000_s1040" style="position:absolute;left:13853;top:13519;width:7009;height:3760;rotation:90" coordorigin="13163"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sxgsAAAADbAAAADwAAAGRycy9kb3ducmV2LnhtbERPz2vCMBS+D/wfwhN2&#10;GZrqQbQaRTcKXucUPT6aZ1NsXmqS2frfLwdhx4/v92rT20Y8yIfasYLJOANBXDpdc6Xg+FOM5iBC&#10;RNbYOCYFTwqwWQ/eVphr1/E3PQ6xEimEQ44KTIxtLmUoDVkMY9cSJ+7qvMWYoK+k9tilcNvIaZbN&#10;pMWaU4PBlj4NlbfDr1XA99O8uDfnj+JS+sl21y3M1yUq9T7st0sQkfr4L36591rBNK1PX9IPkOs/&#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kmzGCwAAAANsAAAAPAAAA&#10;AAAAAAAAAAAAAKoCAABkcnMvZG93bnJldi54bWxQSwUGAAAAAAQABAD6AAAAlwMAAAAA&#10;">
                  <v:roundrect id="圓角矩形 34" o:spid="_x0000_s1041" style="position:absolute;left:13163;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T3sMA&#10;AADbAAAADwAAAGRycy9kb3ducmV2LnhtbESPT4vCMBTE74LfITzBi2hqkaVUo4gi7h48rLv0/Ghe&#10;/2DzUppYu99+Iwgeh5n5DbPZDaYRPXWutqxguYhAEOdW11wq+P05zRMQziNrbCyTgj9ysNuORxtM&#10;tX3wN/VXX4oAYZeigsr7NpXS5RUZdAvbEgevsJ1BH2RXSt3hI8BNI+Mo+pAGaw4LFbZ0qCi/Xe9G&#10;QX9sk9XsyxfJ8ZyXWZFdap1dlJpOhv0ahKfBv8Ov9qdWEMfw/BJ+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jT3sMAAADbAAAADwAAAAAAAAAAAAAAAACYAgAAZHJzL2Rv&#10;d25yZXYueG1sUEsFBgAAAAAEAAQA9QAAAIgDAAAAAA==&#10;" filled="f" strokecolor="#1f497d" strokeweight="2pt"/>
                  <v:line id="直線接點 35" o:spid="_x0000_s1042" style="position:absolute;visibility:visible;mso-wrap-style:square" from="17544,0" to="1754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zJkMQAAADbAAAADwAAAGRycy9kb3ducmV2LnhtbESPQWvCQBSE7wX/w/IEb3WjKbGkriIF&#10;wYvSquD1kX1mo9m3aXY18d93CwWPw8x8w8yXva3FnVpfOVYwGScgiAunKy4VHA/r13cQPiBrrB2T&#10;ggd5WC4GL3PMtev4m+77UIoIYZ+jAhNCk0vpC0MW/dg1xNE7u9ZiiLItpW6xi3Bby2mSZNJixXHB&#10;YEOfhorr/mYVdJvseknftifzNXPb23r3Q+kuU2o07FcfIAL14Rn+b2+0gmkK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TMmQxAAAANsAAAAPAAAAAAAAAAAA&#10;AAAAAKECAABkcnMvZG93bnJldi54bWxQSwUGAAAAAAQABAD5AAAAkgMAAAAA&#10;" strokecolor="#1f497d" strokeweight="2pt">
                    <v:shadow on="t" color="black" opacity="24903f" origin=",.5" offset="0,.55556mm"/>
                  </v:line>
                  <v:line id="直線接點 36" o:spid="_x0000_s1043" style="position:absolute;visibility:visible;mso-wrap-style:square" from="15293,0" to="1529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VR5MMAAADbAAAADwAAAGRycy9kb3ducmV2LnhtbESPQWvCQBSE74L/YXmCN91UJZXoKiII&#10;XpRqC14f2Wc2Nfs2ZleT/vtuQehxmJlvmOW6s5V4UuNLxwrexgkI4tzpkgsFX5+70RyED8gaK8ek&#10;4Ic8rFf93hIz7Vo+0fMcChEh7DNUYEKoMyl9bsiiH7uaOHpX11gMUTaF1A22EW4rOUmSVFosOS4Y&#10;rGlrKL+dH1ZBu09v39PZ4WI+3t3hsTveaXpMlRoOus0CRKAu/Idf7b1WMJnB35f4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UeTDAAAA2wAAAA8AAAAAAAAAAAAA&#10;AAAAoQIAAGRycy9kb3ducmV2LnhtbFBLBQYAAAAABAAEAPkAAACRAwAAAAA=&#10;" strokecolor="#1f497d" strokeweight="2pt">
                    <v:shadow on="t" color="black" opacity="24903f" origin=",.5" offset="0,.55556mm"/>
                  </v:line>
                  <v:line id="直線接點 37" o:spid="_x0000_s1044" style="position:absolute;visibility:visible;mso-wrap-style:square" from="19899,0" to="1989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0f8QAAADbAAAADwAAAGRycy9kb3ducmV2LnhtbESPT2vCQBTE74V+h+UJvdWN2kaJrlIK&#10;ghfFf+D1kX1mo9m3aXY16bfvCgWPw8z8hpktOluJOzW+dKxg0E9AEOdOl1woOB6W7xMQPiBrrByT&#10;gl/ysJi/vsww067lHd33oRARwj5DBSaEOpPS54Ys+r6riaN3do3FEGVTSN1gG+G2ksMkSaXFkuOC&#10;wZq+DeXX/c0qaFfp9TL6WJ/MduzWt+Xmh0abVKm3Xvc1BRGoC8/wf3ulFQw/4fEl/g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6fR/xAAAANsAAAAPAAAAAAAAAAAA&#10;AAAAAKECAABkcnMvZG93bnJldi54bWxQSwUGAAAAAAQABAD5AAAAkgMAAAAA&#10;" strokecolor="#1f497d" strokeweight="2pt">
                    <v:shadow on="t" color="black" opacity="24903f" origin=",.5" offset="0,.55556mm"/>
                  </v:line>
                </v:group>
                <v:group id="群組 44" o:spid="_x0000_s1045" style="position:absolute;left:24753;top:4066;width:18210;height:12069" coordorigin="25431,9378" coordsize="11064,5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矩形 41" o:spid="_x0000_s1046" style="position:absolute;left:25431;top:9378;width:11065;height:5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nlNsUA&#10;AADbAAAADwAAAGRycy9kb3ducmV2LnhtbESPwW7CMBBE70j9B2uRegMHDiWkGNQi0cIxwKW3Vbwk&#10;ofE6iU1I+/UYCYnjaGbeaBar3lSio9aVlhVMxhEI4szqknMFx8NmFINwHlljZZkU/JGD1fJlsMBE&#10;2yun1O19LgKEXYIKCu/rREqXFWTQjW1NHLyTbQ36INtc6havAW4qOY2iN2mw5LBQYE3rgrLf/cUo&#10;OG2/m/nufGl+vo7dLE0//+MmPiv1Ouw/3kF46v0z/GhvtYLpDO5fw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WeU2xQAAANsAAAAPAAAAAAAAAAAAAAAAAJgCAABkcnMv&#10;ZG93bnJldi54bWxQSwUGAAAAAAQABAD1AAAAigMAAAAA&#10;" fillcolor="#9bbb59" strokecolor="#71893f" strokeweight="2pt"/>
                  <v:shape id="文字方塊 3" o:spid="_x0000_s1047" type="#_x0000_t202" style="position:absolute;left:29844;top:11074;width:5617;height:2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940860" w:rsidRDefault="00940860" w:rsidP="00940860">
                          <w:pPr>
                            <w:pStyle w:val="Web"/>
                            <w:spacing w:before="0" w:beforeAutospacing="0" w:after="0" w:afterAutospacing="0"/>
                            <w:jc w:val="center"/>
                            <w:rPr>
                              <w:rFonts w:ascii="Cambria" w:eastAsia="標楷體" w:hAnsi="Cambria" w:cs="Times New Roman"/>
                              <w:b/>
                              <w:bCs/>
                              <w:color w:val="FFFFFF"/>
                              <w:kern w:val="2"/>
                              <w:sz w:val="22"/>
                              <w:szCs w:val="22"/>
                            </w:rPr>
                          </w:pPr>
                          <w:r>
                            <w:rPr>
                              <w:rFonts w:ascii="Cambria" w:eastAsia="標楷體" w:hAnsi="Cambria" w:cs="Times New Roman"/>
                              <w:b/>
                              <w:bCs/>
                              <w:color w:val="FFFFFF"/>
                              <w:kern w:val="2"/>
                              <w:sz w:val="22"/>
                              <w:szCs w:val="22"/>
                            </w:rPr>
                            <w:t>I</w:t>
                          </w:r>
                          <w:r>
                            <w:rPr>
                              <w:rFonts w:ascii="Cambria" w:eastAsia="標楷體" w:hAnsi="Cambria" w:cs="Times New Roman" w:hint="eastAsia"/>
                              <w:b/>
                              <w:bCs/>
                              <w:color w:val="FFFFFF"/>
                              <w:kern w:val="2"/>
                              <w:sz w:val="22"/>
                              <w:szCs w:val="22"/>
                            </w:rPr>
                            <w:t>/O</w:t>
                          </w:r>
                          <w:r>
                            <w:rPr>
                              <w:rFonts w:ascii="Cambria" w:eastAsia="標楷體" w:hAnsi="Cambria" w:cs="Times New Roman"/>
                              <w:b/>
                              <w:bCs/>
                              <w:color w:val="FFFFFF"/>
                              <w:kern w:val="2"/>
                              <w:sz w:val="22"/>
                              <w:szCs w:val="22"/>
                            </w:rPr>
                            <w:t xml:space="preserve"> RX</w:t>
                          </w:r>
                        </w:p>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kern w:val="2"/>
                              <w:sz w:val="22"/>
                              <w:szCs w:val="22"/>
                            </w:rPr>
                            <w:t>CPUs</w:t>
                          </w:r>
                        </w:p>
                      </w:txbxContent>
                    </v:textbox>
                  </v:shape>
                </v:group>
                <v:shapetype id="_x0000_t32" coordsize="21600,21600" o:spt="32" o:oned="t" path="m,l21600,21600e" filled="f">
                  <v:path arrowok="t" fillok="f" o:connecttype="none"/>
                  <o:lock v:ext="edit" shapetype="t"/>
                </v:shapetype>
                <v:shape id="直線單箭頭接點 45" o:spid="_x0000_s1048" type="#_x0000_t32" style="position:absolute;left:19660;top:4375;width:7190;height:3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dRWsIAAADbAAAADwAAAGRycy9kb3ducmV2LnhtbESPT4vCMBTE74LfIbyFvWmqB9FqFFn/&#10;LXiqu+j10TybYvNSmqjd/fRGEDwOM/MbZrZobSVu1PjSsYJBPwFBnDtdcqHg92fTG4PwAVlj5ZgU&#10;/JGHxbzbmWGq3Z0zuh1CISKEfYoKTAh1KqXPDVn0fVcTR+/sGoshyqaQusF7hNtKDpNkJC2WHBcM&#10;1vRlKL8crlbB9WSy3W6wXtVbyo6bPYV18q+V+vxol1MQgdrwDr/a31rBcALPL/EH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5dRWsIAAADbAAAADwAAAAAAAAAAAAAA&#10;AAChAgAAZHJzL2Rvd25yZXYueG1sUEsFBgAAAAAEAAQA+QAAAJADAAAAAA==&#10;" strokeweight="1.75pt">
                  <v:stroke endarrow="block"/>
                </v:shape>
                <v:group id="群組 61" o:spid="_x0000_s1049" style="position:absolute;left:34242;top:19421;width:7010;height:2867" coordorigin="13163"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圓角矩形 63" o:spid="_x0000_s1050" style="position:absolute;left:13163;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ERcQA&#10;AADbAAAADwAAAGRycy9kb3ducmV2LnhtbESP0YrCMBRE3wX/IVzBF1lTFUSqUWRBVvFBrfsB1+Ta&#10;FpubbpPV+vdmYcHHYWbOMItVaytxp8aXjhWMhgkIYu1MybmC7/PmYwbCB2SDlWNS8CQPq2W3s8DU&#10;uAef6J6FXEQI+xQVFCHUqZReF2TRD11NHL2rayyGKJtcmgYfEW4rOU6SqbRYclwosKbPgvQt+7UK&#10;vja38nJ9DiaX0+642+r9weifg1L9XruegwjUhnf4v701CiYj+PsSf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lBEXEAAAA2wAAAA8AAAAAAAAAAAAAAAAAmAIAAGRycy9k&#10;b3ducmV2LnhtbFBLBQYAAAAABAAEAPUAAACJAwAAAAA=&#10;" fillcolor="#c9b5e8" strokecolor="#7d60a0">
                    <v:fill color2="#f0eaf9" rotate="t" angle="180" colors="0 #c9b5e8;22938f #d9cbee;1 #f0eaf9" focus="100%" type="gradient"/>
                    <v:shadow on="t" color="black" opacity="24903f" origin=",.5" offset="0,.55556mm"/>
                  </v:roundrect>
                  <v:line id="直線接點 64" o:spid="_x0000_s1051" style="position:absolute;visibility:visible;mso-wrap-style:square" from="17544,0" to="17544,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CofMIAAADbAAAADwAAAGRycy9kb3ducmV2LnhtbESP3YrCMBSE7wXfIRzBO02rIFpNZRVl&#10;vfTvAQ7N2ba0OalNrN19+o2wsJfDzHzDbLa9qUVHrSstK4inEQjizOqScwX323GyBOE8ssbaMin4&#10;JgfbdDjYYKLtiy/UXX0uAoRdggoK75tESpcVZNBNbUMcvC/bGvRBtrnULb4C3NRyFkULabDksFBg&#10;Q/uCsur6NAo+F/IWH3666iF3+ZL4cuZ4dVZqPOo/1iA89f4//Nc+aQXzGby/hB8g0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UCofMIAAADbAAAADwAAAAAAAAAAAAAA&#10;AAChAgAAZHJzL2Rvd25yZXYueG1sUEsFBgAAAAAEAAQA+QAAAJADAAAAAA==&#10;" strokecolor="#7d60a0">
                    <v:shadow on="t" color="black" opacity="24903f" origin=",.5" offset="0,.55556mm"/>
                  </v:line>
                  <v:line id="直線接點 65" o:spid="_x0000_s1052" style="position:absolute;visibility:visible;mso-wrap-style:square" from="15293,0" to="1529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wN58IAAADbAAAADwAAAGRycy9kb3ducmV2LnhtbESP3YrCMBSE7wXfIRxh7zStgmg1FZVd&#10;3Ev/HuDQHNvS5qQ22Vp9erOwsJfDzHzDrDe9qUVHrSstK4gnEQjizOqScwXXy9d4AcJ5ZI21ZVLw&#10;JAebdDhYY6Ltg0/UnX0uAoRdggoK75tESpcVZNBNbEMcvJttDfog21zqFh8Bbmo5jaK5NFhyWCiw&#10;oX1BWXX+MQoOc3mJP19ddZe7fEF8OnK8PCr1Meq3KxCeev8f/mt/awWzGfx+CT9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gwN58IAAADbAAAADwAAAAAAAAAAAAAA&#10;AAChAgAAZHJzL2Rvd25yZXYueG1sUEsFBgAAAAAEAAQA+QAAAJADAAAAAA==&#10;" strokecolor="#7d60a0">
                    <v:shadow on="t" color="black" opacity="24903f" origin=",.5" offset="0,.55556mm"/>
                  </v:line>
                  <v:line id="直線接點 66" o:spid="_x0000_s1053" style="position:absolute;visibility:visible;mso-wrap-style:square" from="19899,0" to="19899,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WVk8MAAADbAAAADwAAAGRycy9kb3ducmV2LnhtbESP0WrCQBRE3wv9h+UWfKubtCKaugZb&#10;KvqoiR9wyd4mwezdmN0m0a93CwUfh5k5w6zS0TSip87VlhXE0wgEcWF1zaWCU759XYBwHlljY5kU&#10;XMlBun5+WmGi7cBH6jNfigBhl6CCyvs2kdIVFRl0U9sSB+/HdgZ9kF0pdYdDgJtGvkXRXBqsOSxU&#10;2NJXRcU5+zUKdnOZx9+3/nyRn+WC+HjgeHlQavIybj5AeBr9I/zf3msF7zP4+x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llZPDAAAA2wAAAA8AAAAAAAAAAAAA&#10;AAAAoQIAAGRycy9kb3ducmV2LnhtbFBLBQYAAAAABAAEAPkAAACRAwAAAAA=&#10;" strokecolor="#7d60a0">
                    <v:shadow on="t" color="black" opacity="24903f" origin=",.5" offset="0,.55556mm"/>
                  </v:line>
                </v:group>
                <v:group id="群組 69" o:spid="_x0000_s1054" style="position:absolute;left:42672;top:19424;width:7004;height:2864"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roundrect id="圓角矩形 70" o:spid="_x0000_s1055" style="position:absolute;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cMcYA&#10;AADbAAAADwAAAGRycy9kb3ducmV2LnhtbESP3WrCQBSE7wu+w3KE3hTdVEFK6iqlEKr0wp/6ACe7&#10;xySYPZtm1yS+fbcgeDnMzDfMcj3YWnTU+sqxgtdpAoJYO1NxoeD0k03eQPiAbLB2TApu5GG9Gj0t&#10;MTWu5wN1x1CICGGfooIyhCaV0uuSLPqpa4ijd3atxRBlW0jTYh/htpazJFlIixXHhRIb+ixJX45X&#10;q+Aru1T5+fYyzw/b/Xajv3dG/+6Ueh4PH+8gAg3hEb63N0bBfAH/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ycMcYAAADbAAAADwAAAAAAAAAAAAAAAACYAgAAZHJz&#10;L2Rvd25yZXYueG1sUEsFBgAAAAAEAAQA9QAAAIsDAAAAAA==&#10;" fillcolor="#c9b5e8" strokecolor="#7d60a0">
                    <v:fill color2="#f0eaf9" rotate="t" angle="180" colors="0 #c9b5e8;22938f #d9cbee;1 #f0eaf9" focus="100%" type="gradient"/>
                    <v:shadow on="t" color="black" opacity="24903f" origin=",.5" offset="0,.55556mm"/>
                  </v:roundrect>
                  <v:line id="直線接點 71" o:spid="_x0000_s1056" style="position:absolute;visibility:visible;mso-wrap-style:square" from="4381,0" to="438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cL5MEAAADbAAAADwAAAGRycy9kb3ducmV2LnhtbESP3YrCMBSE74V9h3AWvNO0Cq52jaKi&#10;6KV/D3BozrbF5qQ2sVaf3ggLXg4z8w0znbemFA3VrrCsIO5HIIhTqwvOFJxPm94YhPPIGkvLpOBB&#10;Duazr84UE23vfKDm6DMRIOwSVJB7XyVSujQng65vK+Lg/dnaoA+yzqSu8R7gppSDKBpJgwWHhRwr&#10;WuWUXo43o2A7kqd4/WwuV7nMxsSHPceTvVLd73bxC8JT6z/h//ZOKxj+wPtL+A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NwvkwQAAANsAAAAPAAAAAAAAAAAAAAAA&#10;AKECAABkcnMvZG93bnJldi54bWxQSwUGAAAAAAQABAD5AAAAjwMAAAAA&#10;" strokecolor="#7d60a0">
                    <v:shadow on="t" color="black" opacity="24903f" origin=",.5" offset="0,.55556mm"/>
                  </v:line>
                  <v:line id="直線接點 72" o:spid="_x0000_s1057" style="position:absolute;visibility:visible;mso-wrap-style:square" from="2130,0" to="213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iflr0AAADbAAAADwAAAGRycy9kb3ducmV2LnhtbERPy6rCMBDdC/5DGMGdplUQrUZRUbxL&#10;Xx8wNGNbbCa1ibX69TcLweXhvBer1pSiodoVlhXEwwgEcWp1wZmC62U/mIJwHlljaZkUvMnBatnt&#10;LDDR9sUnas4+EyGEXYIKcu+rREqX5mTQDW1FHLibrQ36AOtM6hpfIdyUchRFE2mw4NCQY0XbnNL7&#10;+WkUHCbyEu8+zf0hN9mU+HTkeHZUqt9r13MQnlr/E3/df1rBOIwNX8IPkMt/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Son5a9AAAA2wAAAA8AAAAAAAAAAAAAAAAAoQIA&#10;AGRycy9kb3ducmV2LnhtbFBLBQYAAAAABAAEAPkAAACLAwAAAAA=&#10;" strokecolor="#7d60a0">
                    <v:shadow on="t" color="black" opacity="24903f" origin=",.5" offset="0,.55556mm"/>
                  </v:line>
                  <v:line id="直線接點 73" o:spid="_x0000_s1058" style="position:absolute;visibility:visible;mso-wrap-style:square" from="6736,0" to="673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6DcAAAADbAAAADwAAAGRycy9kb3ducmV2LnhtbESP3YrCMBSE7wXfIRzBO02rIFqN4i6K&#10;Xvr3AIfm2Babk9rEWvfpN4Lg5TAz3zCLVWtK0VDtCssK4mEEgji1uuBMweW8HUxBOI+ssbRMCl7k&#10;YLXsdhaYaPvkIzUnn4kAYZeggtz7KpHSpTkZdENbEQfvamuDPsg6k7rGZ4CbUo6iaCINFhwWcqzo&#10;N6f0dnoYBbuJPMebv+Z2lz/ZlPh44Hh2UKrfa9dzEJ5a/w1/2nutYDyD9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Og3AAAAA2wAAAA8AAAAAAAAAAAAAAAAA&#10;oQIAAGRycy9kb3ducmV2LnhtbFBLBQYAAAAABAAEAPkAAACOAwAAAAA=&#10;" strokecolor="#7d60a0">
                    <v:shadow on="t" color="black" opacity="24903f" origin=",.5" offset="0,.55556mm"/>
                  </v:line>
                </v:group>
                <v:group id="群組 74" o:spid="_x0000_s1059" style="position:absolute;left:25926;top:19424;width:7004;height:2864"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圓角矩形 75" o:spid="_x0000_s1060" style="position:absolute;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3OMQA&#10;AADbAAAADwAAAGRycy9kb3ducmV2LnhtbESP3YrCMBSE7wXfIRzBG1lTXZGlaxQRRGUv/NsHOCbH&#10;ttic1Car9e03guDlMDPfMJNZY0txo9oXjhUM+gkIYu1MwZmC3+Py4wuED8gGS8ek4EEeZtN2a4Kp&#10;cXfe0+0QMhEh7FNUkIdQpVJ6nZNF33cVcfTOrrYYoqwzaWq8R7gt5TBJxtJiwXEhx4oWOenL4c8q&#10;WC0vxen86H2e9pvdZq1/tkZft0p1O838G0SgJrzDr/baKBgN4Pkl/gA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dzjEAAAA2wAAAA8AAAAAAAAAAAAAAAAAmAIAAGRycy9k&#10;b3ducmV2LnhtbFBLBQYAAAAABAAEAPUAAACJAwAAAAA=&#10;" fillcolor="#c9b5e8" strokecolor="#7d60a0">
                    <v:fill color2="#f0eaf9" rotate="t" angle="180" colors="0 #c9b5e8;22938f #d9cbee;1 #f0eaf9" focus="100%" type="gradient"/>
                    <v:shadow on="t" color="black" opacity="24903f" origin=",.5" offset="0,.55556mm"/>
                  </v:roundrect>
                  <v:line id="直線接點 76" o:spid="_x0000_s1061" style="position:absolute;visibility:visible;mso-wrap-style:square" from="4381,0" to="438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bbAcIAAADbAAAADwAAAGRycy9kb3ducmV2LnhtbESP3YrCMBSE7wXfIRzBO00rIlpNZRVl&#10;vfTvAQ7N2ba0OalNrN19+o2wsJfDzHzDbLa9qUVHrSstK4inEQjizOqScwX323GyBOE8ssbaMin4&#10;JgfbdDjYYKLtiy/UXX0uAoRdggoK75tESpcVZNBNbUMcvC/bGvRBtrnULb4C3NRyFkULabDksFBg&#10;Q/uCsur6NAo+F/IWH3666iF3+ZL4cuZ4dVZqPOo/1iA89f4//Nc+aQXzGby/hB8g0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bbAcIAAADbAAAADwAAAAAAAAAAAAAA&#10;AAChAgAAZHJzL2Rvd25yZXYueG1sUEsFBgAAAAAEAAQA+QAAAJADAAAAAA==&#10;" strokecolor="#7d60a0">
                    <v:shadow on="t" color="black" opacity="24903f" origin=",.5" offset="0,.55556mm"/>
                  </v:line>
                  <v:line id="直線接點 77" o:spid="_x0000_s1062" style="position:absolute;visibility:visible;mso-wrap-style:square" from="2130,0" to="213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msMAAADbAAAADwAAAGRycy9kb3ducmV2LnhtbESP0WrCQBRE3wv9h+UWfKubtCKaugZb&#10;KvqoiR9wyd4mwezdmN0m0a93CwUfh5k5w6zS0TSip87VlhXE0wgEcWF1zaWCU759XYBwHlljY5kU&#10;XMlBun5+WmGi7cBH6jNfigBhl6CCyvs2kdIVFRl0U9sSB+/HdgZ9kF0pdYdDgJtGvkXRXBqsOSxU&#10;2NJXRcU5+zUKdnOZx9+3/nyRn+WC+HjgeHlQavIybj5AeBr9I/zf3msFs3f4+xJ+gF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KfprDAAAA2wAAAA8AAAAAAAAAAAAA&#10;AAAAoQIAAGRycy9kb3ducmV2LnhtbFBLBQYAAAAABAAEAPkAAACRAwAAAAA=&#10;" strokecolor="#7d60a0">
                    <v:shadow on="t" color="black" opacity="24903f" origin=",.5" offset="0,.55556mm"/>
                  </v:line>
                  <v:line id="直線接點 78" o:spid="_x0000_s1063" style="position:absolute;visibility:visible;mso-wrap-style:square" from="6736,0" to="673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Pm7sIAAADbAAAADwAAAGRycy9kb3ducmV2LnhtbESP3YrCMBSE7wXfIRxh7zStiGg1FZVd&#10;3Ev/HuDQHNvS5qQ22Vp9erOwsJfDzHzDrDe9qUVHrSstK4gnEQjizOqScwXXy9d4AcJ5ZI21ZVLw&#10;JAebdDhYY6Ltg0/UnX0uAoRdggoK75tESpcVZNBNbEMcvJttDfog21zqFh8Bbmo5jaK5NFhyWCiw&#10;oX1BWXX+MQoOc3mJP19ddZe7fEF8OnK8PCr1Meq3KxCeev8f/mt/awWzGfx+CT9Ap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ePm7sIAAADbAAAADwAAAAAAAAAAAAAA&#10;AAChAgAAZHJzL2Rvd25yZXYueG1sUEsFBgAAAAAEAAQA+QAAAJADAAAAAA==&#10;" strokecolor="#7d60a0">
                    <v:shadow on="t" color="black" opacity="24903f" origin=",.5" offset="0,.55556mm"/>
                  </v:line>
                </v:group>
                <v:group id="群組 79" o:spid="_x0000_s1064" style="position:absolute;left:17939;top:19519;width:7004;height:2864"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oundrect id="圓角矩形 80" o:spid="_x0000_s1065" style="position:absolute;width:8763;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rvTMYA&#10;AADbAAAADwAAAGRycy9kb3ducmV2LnhtbESPzWrDMBCE74W8g9hAL6WRm5ZQ3CgmBEJieshfH2Aj&#10;bWxja+Vaauy8fVUo5DjMzDfMPBtsI67U+cqxgpdJAoJYO1NxoeDrtH5+B+EDssHGMSm4kYdsMXqY&#10;Y2pczwe6HkMhIoR9igrKENpUSq9LsugnriWO3sV1FkOUXSFNh32E20ZOk2QmLVYcF0psaVWSro8/&#10;VsFmXVfny+3p9XzI9/lWf+6M/t4p9Tgelh8gAg3hHv5vb42Ctxn8fY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rvTMYAAADbAAAADwAAAAAAAAAAAAAAAACYAgAAZHJz&#10;L2Rvd25yZXYueG1sUEsFBgAAAAAEAAQA9QAAAIsDAAAAAA==&#10;" fillcolor="#c9b5e8" strokecolor="#7d60a0">
                    <v:fill color2="#f0eaf9" rotate="t" angle="180" colors="0 #c9b5e8;22938f #d9cbee;1 #f0eaf9" focus="100%" type="gradient"/>
                    <v:shadow on="t" color="black" opacity="24903f" origin=",.5" offset="0,.55556mm"/>
                  </v:roundrect>
                  <v:line id="直線接點 81" o:spid="_x0000_s1066" style="position:absolute;visibility:visible;mso-wrap-style:square" from="4381,0" to="438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F4mcEAAADbAAAADwAAAGRycy9kb3ducmV2LnhtbESP3YrCMBSE74V9h3AWvNO0Iq52jaKi&#10;6KV/D3BozrbF5qQ2sVaf3ggLXg4z8w0znbemFA3VrrCsIO5HIIhTqwvOFJxPm94YhPPIGkvLpOBB&#10;Duazr84UE23vfKDm6DMRIOwSVJB7XyVSujQng65vK+Lg/dnaoA+yzqSu8R7gppSDKBpJgwWHhRwr&#10;WuWUXo43o2A7kqd4/WwuV7nMxsSHPceTvVLd73bxC8JT6z/h//ZOKxj+wPtL+A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MXiZwQAAANsAAAAPAAAAAAAAAAAAAAAA&#10;AKECAABkcnMvZG93bnJldi54bWxQSwUGAAAAAAQABAD5AAAAjwMAAAAA&#10;" strokecolor="#7d60a0">
                    <v:shadow on="t" color="black" opacity="24903f" origin=",.5" offset="0,.55556mm"/>
                  </v:line>
                  <v:line id="直線接點 82" o:spid="_x0000_s1067" style="position:absolute;visibility:visible;mso-wrap-style:square" from="2130,0" to="2130,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7s670AAADbAAAADwAAAGRycy9kb3ducmV2LnhtbERPy6rCMBDdC/5DGMGdphURrUZRUbxL&#10;Xx8wNGNbbCa1ibX69TcLweXhvBer1pSiodoVlhXEwwgEcWp1wZmC62U/mIJwHlljaZkUvMnBatnt&#10;LDDR9sUnas4+EyGEXYIKcu+rREqX5mTQDW1FHLibrQ36AOtM6hpfIdyUchRFE2mw4NCQY0XbnNL7&#10;+WkUHCbyEu8+zf0hN9mU+HTkeHZUqt9r13MQnlr/E3/df1rBOIwNX8IPkMt/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yu7Ou9AAAA2wAAAA8AAAAAAAAAAAAAAAAAoQIA&#10;AGRycy9kb3ducmV2LnhtbFBLBQYAAAAABAAEAPkAAACLAwAAAAA=&#10;" strokecolor="#7d60a0">
                    <v:shadow on="t" color="black" opacity="24903f" origin=",.5" offset="0,.55556mm"/>
                  </v:line>
                  <v:line id="直線接點 83" o:spid="_x0000_s1068" style="position:absolute;visibility:visible;mso-wrap-style:square" from="6736,0" to="6736,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JcMAAAADbAAAADwAAAGRycy9kb3ducmV2LnhtbESP3YrCMBSE7wXfIRzBO00rIlqN4i6K&#10;Xvr3AIfm2Babk9rEWvfpN4Lg5TAz3zCLVWtK0VDtCssK4mEEgji1uuBMweW8HUxBOI+ssbRMCl7k&#10;YLXsdhaYaPvkIzUnn4kAYZeggtz7KpHSpTkZdENbEQfvamuDPsg6k7rGZ4CbUo6iaCINFhwWcqzo&#10;N6f0dnoYBbuJPMebv+Z2lz/ZlPh44Hh2UKrfa9dzEJ5a/w1/2nutYDyD95fwA+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iSXDAAAAA2wAAAA8AAAAAAAAAAAAAAAAA&#10;oQIAAGRycy9kb3ducmV2LnhtbFBLBQYAAAAABAAEAPkAAACOAwAAAAA=&#10;" strokecolor="#7d60a0">
                    <v:shadow on="t" color="black" opacity="24903f" origin=",.5" offset="0,.55556mm"/>
                  </v:line>
                </v:group>
                <v:shape id="直線單箭頭接點 89" o:spid="_x0000_s1069" type="#_x0000_t32" style="position:absolute;left:21443;top:16262;width:12415;height:325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0f8IAAADbAAAADwAAAGRycy9kb3ducmV2LnhtbERPz2vCMBS+D/wfwhN2s6kDdatGGRsD&#10;56FuKmPHR/Nsy5qXkESt/705CDt+fL8Xq9504kw+tJYVjLMcBHFldcu1gsP+Y/QMIkRkjZ1lUnCl&#10;AKvl4GGBhbYX/qbzLtYihXAoUEEToyukDFVDBkNmHXHijtYbjAn6WmqPlxRuOvmU51NpsOXU0KCj&#10;t4aqv93JKPicbt9ffsd+ZsofnKw3X+XJuVKpx2H/OgcRqY//4rt7rRVM0vr0Jf0Aub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o+0f8IAAADbAAAADwAAAAAAAAAAAAAA&#10;AAChAgAAZHJzL2Rvd25yZXYueG1sUEsFBgAAAAAEAAQA+QAAAJADAAAAAA==&#10;" strokeweight="3pt">
                  <v:stroke endarrow="block"/>
                </v:shape>
                <v:shape id="直線單箭頭接點 90" o:spid="_x0000_s1070" type="#_x0000_t32" style="position:absolute;left:29432;top:16262;width:4426;height:31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MR5MYAAADbAAAADwAAAGRycy9kb3ducmV2LnhtbESPT2sCMRTE7wW/Q3iF3jS7Ba3dGkUs&#10;Be1h/dNSenxsXncXNy8hibp++6Yg9DjMzG+Y2aI3nTiTD61lBfkoA0FcWd1yreDz4204BREissbO&#10;Mim4UoDFfHA3w0LbC+/pfIi1SBAOBSpoYnSFlKFqyGAYWUecvB/rDcYkfS21x0uCm04+ZtlEGmw5&#10;LTToaNVQdTycjILNZPv6/J37J1N+4Xj9vitPzpVKPdz3yxcQkfr4H76111rBOIe/L+k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nDEeTGAAAA2wAAAA8AAAAAAAAA&#10;AAAAAAAAoQIAAGRycy9kb3ducmV2LnhtbFBLBQYAAAAABAAEAPkAAACUAwAAAAA=&#10;" strokeweight="3pt">
                  <v:stroke endarrow="block"/>
                </v:shape>
                <v:shape id="直線單箭頭接點 91" o:spid="_x0000_s1071" type="#_x0000_t32" style="position:absolute;left:33858;top:16262;width:3892;height:315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PIg8QAAADbAAAADwAAAGRycy9kb3ducmV2LnhtbESPwWrDMBBE74X8g9hAb42cQE1xI5sQ&#10;SOmhNDTJoce1tbFNpJWRVMf9+yhQ6HGYmTfMupqsESP50DtWsFxkIIgbp3tuFZyOu6cXECEiazSO&#10;ScEvBajK2cMaC+2u/EXjIbYiQTgUqKCLcSikDE1HFsPCDcTJOztvMSbpW6k9XhPcGrnKslxa7Dkt&#10;dDjQtqPmcvixCvLme2/qj4nqt+3e1y43o/7cKfU4nzavICJN8T/8137XCp5XcP+SfoAs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88iDxAAAANsAAAAPAAAAAAAAAAAA&#10;AAAAAKECAABkcnMvZG93bnJldi54bWxQSwUGAAAAAAQABAD5AAAAkgMAAAAA&#10;" strokeweight="3pt">
                  <v:stroke endarrow="block"/>
                </v:shape>
                <v:shape id="直線單箭頭接點 92" o:spid="_x0000_s1072" type="#_x0000_t32" style="position:absolute;left:33858;top:16262;width:12319;height:31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tGMQAAADbAAAADwAAAGRycy9kb3ducmV2LnhtbESPQWsCMRSE7wX/Q3iCt5pV6VJWo4hg&#10;8SCVWg8e326eu4vJy5Kk6/bfN4VCj8PMfMOsNoM1oicfWscKZtMMBHHldMu1gsvn/vkVRIjIGo1j&#10;UvBNATbr0dMKC+0e/EH9OdYiQTgUqKCJsSukDFVDFsPUdcTJuzlvMSbpa6k9PhLcGjnPslxabDkt&#10;NNjRrqHqfv6yCvLqejLlcaDybXfypctNr9/3Sk3Gw3YJItIQ/8N/7YNW8LKA3y/pB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v20YxAAAANsAAAAPAAAAAAAAAAAA&#10;AAAAAKECAABkcnMvZG93bnJldi54bWxQSwUGAAAAAAQABAD5AAAAkgMAAAAA&#10;" strokeweight="3pt">
                  <v:stroke endarrow="block"/>
                </v:shape>
                <v:group id="群組 93" o:spid="_x0000_s1073" style="position:absolute;left:17939;top:27041;width:14828;height:6055" coordsize="11249,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矩形 94" o:spid="_x0000_s1074" style="position:absolute;left:184;top:285;width:1106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tp8UA&#10;AADbAAAADwAAAGRycy9kb3ducmV2LnhtbESPQWvCQBSE7wX/w/IEb3VjwTZNXcUKWnuMeuntkX0m&#10;sdm3SXaNaX+9Kwgeh5n5hpktelOJjlpXWlYwGUcgiDOrS84VHPbr5xiE88gaK8uk4I8cLOaDpxkm&#10;2l44pW7ncxEg7BJUUHhfJ1K6rCCDbmxr4uAdbWvQB9nmUrd4CXBTyZcoepUGSw4LBda0Kij73Z2N&#10;guP2q3n/Pp2bn82he0vTz/+4iU9KjYb98gOEp94/wvf2ViuYTuH2Jfw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a2nxQAAANsAAAAPAAAAAAAAAAAAAAAAAJgCAABkcnMv&#10;ZG93bnJldi54bWxQSwUGAAAAAAQABAD1AAAAigMAAAAA&#10;" fillcolor="#9bbb59" strokecolor="#71893f" strokeweight="2pt"/>
                  <v:shape id="文字方塊 3" o:spid="_x0000_s1075" type="#_x0000_t202" style="position:absolute;width:11249;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418sMA&#10;AADbAAAADwAAAGRycy9kb3ducmV2LnhtbESPQWvCQBSE7wX/w/KE3upGRQ3RVaQoeJMaDx6f2Wey&#10;mH2bZteY/nu3UOhxmJlvmNWmt7XoqPXGsYLxKAFBXDhtuFRwzvcfKQgfkDXWjknBD3nYrAdvK8y0&#10;e/IXdadQighhn6GCKoQmk9IXFVn0I9cQR+/mWoshyraUusVnhNtaTpJkLi0ajgsVNvRZUXE/PayC&#10;Q3e8Hs3OPPKwuOjv6T1Nx3mq1Puw3y5BBOrDf/ivfdAKZnP4/R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418sMAAADbAAAADwAAAAAAAAAAAAAAAACYAgAAZHJzL2Rv&#10;d25yZXYueG1sUEsFBgAAAAAEAAQA9QAAAIgDAAAAAA==&#10;" fillcolor="#c0504d" strokecolor="#8c3836" strokeweight="2pt">
                    <v:textbo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1</w:t>
                          </w:r>
                        </w:p>
                      </w:txbxContent>
                    </v:textbox>
                  </v:shape>
                </v:group>
                <v:group id="群組 96" o:spid="_x0000_s1076" style="position:absolute;left:34848;top:27041;width:14828;height:6055" coordsize="11249,5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矩形 97" o:spid="_x0000_s1077" style="position:absolute;left:184;top:285;width:11065;height:51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COcIA&#10;AADbAAAADwAAAGRycy9kb3ducmV2LnhtbERPPW/CMBDdK/EfrENiKw6VaEPAIFqpLR0DLGyn+EgC&#10;8TmJTUj59XhAYnx634tVbyrRUetKywom4wgEcWZ1ybmC/e77NQbhPLLGyjIp+CcHq+XgZYGJtldO&#10;qdv6XIQQdgkqKLyvEyldVpBBN7Y1ceCOtjXoA2xzqVu8hnBTybcoepcGSw4NBdb0VVB23l6MguPm&#10;t5n9nS7N4WfffaTp5y1u4pNSo2G/noPw1Pun+OHeaAXTMDZ8CT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AI5wgAAANsAAAAPAAAAAAAAAAAAAAAAAJgCAABkcnMvZG93&#10;bnJldi54bWxQSwUGAAAAAAQABAD1AAAAhwMAAAAA&#10;" fillcolor="#9bbb59" strokecolor="#71893f" strokeweight="2pt"/>
                  <v:shape id="文字方塊 3" o:spid="_x0000_s1078" type="#_x0000_t202" style="position:absolute;width:11249;height:5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hgMMA&#10;AADbAAAADwAAAGRycy9kb3ducmV2LnhtbESPQWvCQBSE74L/YXmF3nRjizWmrlJKBW9S46HH1+wz&#10;Wcy+jdk1xn/vCoLHYWa+YRar3taio9Ybxwom4wQEceG04VLBPl+PUhA+IGusHZOCK3lYLYeDBWba&#10;XfiXul0oRYSwz1BBFUKTSemLiiz6sWuIo3dwrcUQZVtK3eIlwm0t35LkQ1o0HBcqbOi7ouK4O1sF&#10;m277vzU/5pyH2Z8+vR/TdJKnSr2+9F+fIAL14Rl+tDdawXQO9y/xB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GhgMMAAADbAAAADwAAAAAAAAAAAAAAAACYAgAAZHJzL2Rv&#10;d25yZXYueG1sUEsFBgAAAAAEAAQA9QAAAIgDAAAAAA==&#10;" fillcolor="#c0504d" strokecolor="#8c3836" strokeweight="2pt">
                    <v:textbox>
                      <w:txbxContent>
                        <w:p w:rsidR="00940860" w:rsidRDefault="00940860" w:rsidP="00940860">
                          <w:pPr>
                            <w:pStyle w:val="Web"/>
                            <w:spacing w:before="0" w:beforeAutospacing="0" w:after="0" w:afterAutospacing="0"/>
                            <w:jc w:val="center"/>
                          </w:pPr>
                          <w:r>
                            <w:rPr>
                              <w:rFonts w:ascii="Cambria" w:eastAsia="標楷體" w:hAnsi="Cambria" w:cs="Times New Roman" w:hint="eastAsia"/>
                              <w:b/>
                              <w:bCs/>
                              <w:color w:val="FFFFFF"/>
                              <w:sz w:val="22"/>
                              <w:szCs w:val="22"/>
                            </w:rPr>
                            <w:t>P</w:t>
                          </w:r>
                          <w:r>
                            <w:rPr>
                              <w:rFonts w:ascii="Cambria" w:eastAsia="標楷體" w:hAnsi="Cambria" w:cs="Times New Roman"/>
                              <w:b/>
                              <w:bCs/>
                              <w:color w:val="FFFFFF"/>
                              <w:sz w:val="22"/>
                              <w:szCs w:val="22"/>
                            </w:rPr>
                            <w:t>acket processing</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 xml:space="preserve">CPU </w:t>
                          </w:r>
                          <w:r>
                            <w:rPr>
                              <w:rFonts w:ascii="Cambria" w:eastAsia="標楷體" w:hAnsi="Cambria" w:cs="Times New Roman" w:hint="eastAsia"/>
                              <w:b/>
                              <w:bCs/>
                              <w:color w:val="FFFFFF"/>
                              <w:sz w:val="22"/>
                              <w:szCs w:val="22"/>
                            </w:rPr>
                            <w:t>core 2</w:t>
                          </w:r>
                        </w:p>
                      </w:txbxContent>
                    </v:textbox>
                  </v:shape>
                </v:group>
                <v:shape id="直線單箭頭接點 99" o:spid="_x0000_s1079" type="#_x0000_t32" style="position:absolute;left:21443;top:22383;width:3912;height:45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E50sAAAADbAAAADwAAAGRycy9kb3ducmV2LnhtbERPPWvDMBDdC/0P4grZGrkZTHGjhBJI&#10;6RASmmToeLautql0MpLiOP++NxQyPt73cj15p0aKqQ9s4GVegCJugu25NXA+bZ9fQaWMbNEFJgM3&#10;SrBePT4ssbLhyl80HnOrJIRThQa6nIdK69R05DHNw0As3E+IHrPA2Gob8Srh3ulFUZTaY8/S0OFA&#10;m46a3+PFGyib74OrdxPVH5tDrEPpRrvfGjN7mt7fQGWa8l387/604pP18kV+gF79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UBOdLAAAAA2wAAAA8AAAAAAAAAAAAAAAAA&#10;oQIAAGRycy9kb3ducmV2LnhtbFBLBQYAAAAABAAEAPkAAACOAwAAAAA=&#10;" strokeweight="3pt">
                  <v:stroke endarrow="block"/>
                </v:shape>
                <v:shape id="直線單箭頭接點 100" o:spid="_x0000_s1080" type="#_x0000_t32" style="position:absolute;left:25355;top:22288;width:4077;height:4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bWcYAAADbAAAADwAAAGRycy9kb3ducmV2LnhtbESPT0sDMRTE74LfITyhN5tdoatdmxax&#10;FKqHrf1D6fGxee4ubl5CkrbrtzeC4HGYmd8ws8VgenEhHzrLCvJxBoK4trrjRsFhv7p/AhEissbe&#10;Min4pgCL+e3NDEttr7ylyy42IkE4lKigjdGVUoa6JYNhbB1x8j6tNxiT9I3UHq8Jbnr5kGWFNNhx&#10;WmjR0WtL9dfubBS8FZvl9JT7R1MdcbJ+/6jOzlVKje6Gl2cQkYb4H/5rr7WCIoffL+kHyPk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v21nGAAAA2wAAAA8AAAAAAAAA&#10;AAAAAAAAoQIAAGRycy9kb3ducmV2LnhtbFBLBQYAAAAABAAEAPkAAACUAwAAAAA=&#10;" strokeweight="3pt">
                  <v:stroke endarrow="block"/>
                </v:shape>
                <v:shape id="直線單箭頭接點 101" o:spid="_x0000_s1081" type="#_x0000_t32" style="position:absolute;left:37750;top:22288;width:4515;height:46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8CPsIAAADbAAAADwAAAGRycy9kb3ducmV2LnhtbESPQYvCMBSE7wv+h/AEb2uqh7JUo4ig&#10;eFiUdT14fG2ebTF5KUm21n9vFhb2OMx8M8xyPVgjevKhdaxgNs1AEFdOt1wruHzv3j9AhIis0Tgm&#10;BU8KsF6N3pZYaPfgL+rPsRaphEOBCpoYu0LKUDVkMUxdR5y8m/MWY5K+ltrjI5VbI+dZlkuLLaeF&#10;BjvaNlTdzz9WQV5dT6b8HKjcb0++dLnp9XGn1GQ8bBYgIg3xP/xHH3Ti5vD7Jf0AuX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8CPsIAAADbAAAADwAAAAAAAAAAAAAA&#10;AAChAgAAZHJzL2Rvd25yZXYueG1sUEsFBgAAAAAEAAQA+QAAAJADAAAAAA==&#10;" strokeweight="3pt">
                  <v:stroke endarrow="block"/>
                </v:shape>
                <v:shape id="直線單箭頭接點 102" o:spid="_x0000_s1082" type="#_x0000_t32" style="position:absolute;left:42265;top:22288;width:3912;height:462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HgtcYAAADbAAAADwAAAGRycy9kb3ducmV2LnhtbESPQWsCMRSE7wX/Q3gFb5q10rXdGqUo&#10;BdvDam0pPT42r7uLm5eQRN3++0YQehxm5htmvuxNJ07kQ2tZwWScgSCurG65VvD58TJ6ABEissbO&#10;Min4pQDLxeBmjoW2Z36n0z7WIkE4FKigidEVUoaqIYNhbB1x8n6sNxiT9LXUHs8Jbjp5l2W5NNhy&#10;WmjQ0aqh6rA/GgWv+Xb9+D3xM1N+4f3mbVcenSuVGt72z08gIvXxP3xtb7SCfAqXL+kH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x4LXGAAAA2wAAAA8AAAAAAAAA&#10;AAAAAAAAoQIAAGRycy9kb3ducmV2LnhtbFBLBQYAAAAABAAEAPkAAACUAwAAAAA=&#10;" strokeweight="3pt">
                  <v:stroke endarrow="block"/>
                </v:shape>
                <v:shape id="文字方塊 104" o:spid="_x0000_s1083" type="#_x0000_t202" style="position:absolute;left:12858;top:190;width:11395;height:3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daZcYA&#10;AADcAAAADwAAAGRycy9kb3ducmV2LnhtbESPT2vCQBDF7wW/wzJCb3VjoEWiq0hAWqQ9+OfibcyO&#10;STA7G7Orpv30nYPgbYb35r3fzBa9a9SNulB7NjAeJaCIC29rLg3sd6u3CagQkS02nsnALwVYzAcv&#10;M8ysv/OGbttYKgnhkKGBKsY20zoUFTkMI98Si3byncMoa1dq2+Fdwl2j0yT50A5rloYKW8orKs7b&#10;qzOwzlc/uDmmbvLX5J/fp2V72R/ejXkd9sspqEh9fJof119W8FOhlWdkAj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daZcYAAADcAAAADwAAAAAAAAAAAAAAAACYAgAAZHJz&#10;L2Rvd25yZXYueG1sUEsFBgAAAAAEAAQA9QAAAIsDAAAAAA==&#10;" filled="f" stroked="f" strokeweight=".5pt">
                  <v:textbox>
                    <w:txbxContent>
                      <w:p w:rsidR="00940860" w:rsidRPr="00CD05B4" w:rsidRDefault="00940860" w:rsidP="00940860">
                        <w:pPr>
                          <w:rPr>
                            <w:b/>
                            <w:color w:val="1F497D"/>
                          </w:rPr>
                        </w:pPr>
                        <w:r w:rsidRPr="00CD05B4">
                          <w:rPr>
                            <w:rFonts w:hint="eastAsia"/>
                            <w:b/>
                            <w:color w:val="1F497D"/>
                          </w:rPr>
                          <w:t>NIC RX Buffer</w:t>
                        </w:r>
                      </w:p>
                    </w:txbxContent>
                  </v:textbox>
                </v:shape>
                <v:shape id="文字方塊 104" o:spid="_x0000_s1084" type="#_x0000_t202" style="position:absolute;left:8294;top:19335;width:9595;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sQA&#10;AADcAAAADwAAAGRycy9kb3ducmV2LnhtbERPTWvCQBC9F/wPywi9NRsDFY2uEgKhpbQHNZfeptkx&#10;CWZnY3arqb++Wyh4m8f7nPV2NJ240OBaywpmUQyCuLK65VpBeSieFiCcR9bYWSYFP+Rgu5k8rDHV&#10;9so7uux9LUIIuxQVNN73qZSuasigi2xPHLijHQz6AIda6gGvIdx0MonjuTTYcmhosKe8oeq0/zYK&#10;3vLiA3dfiVncuvzl/Zj15/LzWanH6ZitQHga/V38737VYX6yhL9nwgV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b//7EAAAA3AAAAA8AAAAAAAAAAAAAAAAAmAIAAGRycy9k&#10;b3ducmV2LnhtbFBLBQYAAAAABAAEAPUAAACJAwAAAAA=&#10;" filled="f" stroked="f" strokeweight=".5pt">
                  <v:textbox>
                    <w:txbxContent>
                      <w:p w:rsidR="00940860" w:rsidRPr="009616FE" w:rsidRDefault="00940860" w:rsidP="00940860">
                        <w:pPr>
                          <w:pStyle w:val="Web"/>
                          <w:spacing w:before="0" w:beforeAutospacing="0" w:after="0" w:afterAutospacing="0"/>
                          <w:rPr>
                            <w:color w:val="7030A0"/>
                          </w:rPr>
                        </w:pPr>
                        <w:r>
                          <w:rPr>
                            <w:rFonts w:cs="Times New Roman" w:hint="eastAsia"/>
                            <w:b/>
                            <w:bCs/>
                            <w:color w:val="7030A0"/>
                            <w:kern w:val="2"/>
                          </w:rPr>
                          <w:t>Ring Buffer</w:t>
                        </w:r>
                      </w:p>
                    </w:txbxContent>
                  </v:textbox>
                </v:shape>
                <v:group id="群組 155" o:spid="_x0000_s1085" style="position:absolute;left:25225;top:8577;width:7010;height:3759;rotation:90" coordorigin="-1625,1625" coordsize="8763,4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xFzQnFAAAA3AAA&#10;AA8AAAAAAAAAAAAAAAAAqgIAAGRycy9kb3ducmV2LnhtbFBLBQYAAAAABAAEAPoAAACcAwAAAAA=&#10;">
                  <v:roundrect id="圓角矩形 156" o:spid="_x0000_s1086" style="position:absolute;left:-1625;top:1625;width:8762;height:4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jaWMUA&#10;AADcAAAADwAAAGRycy9kb3ducmV2LnhtbESPQWvCQBCF74X+h2UK3urGWkSim9DWasWT2iJ4G7PT&#10;JJidDdnVxH/vCoK3Gd773ryZpp2pxJkaV1pWMOhHIIgzq0vOFfz9zl/HIJxH1lhZJgUXcpAmz09T&#10;jLVteUPnrc9FCGEXo4LC+zqW0mUFGXR9WxMH7d82Bn1Ym1zqBtsQbir5FkUjabDkcKHAmr4Kyo7b&#10;kwk1dtkMv2c/h9XneoHtcbGn902tVO+l+5iA8NT5h/lOL3XghgO4PRMm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NpYxQAAANwAAAAPAAAAAAAAAAAAAAAAAJgCAABkcnMv&#10;ZG93bnJldi54bWxQSwUGAAAAAAQABAD1AAAAigMAAAAA&#10;" filled="f" strokecolor="#5c4776" strokeweight="2pt"/>
                  <v:line id="直線接點 157" o:spid="_x0000_s1087" style="position:absolute;visibility:visible;mso-wrap-style:square" from="2755,1625" to="2755,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h8oMAAAADcAAAADwAAAGRycy9kb3ducmV2LnhtbERP24rCMBB9F/Yfwizsm6ZeKKUaZSkI&#10;vuyDlw8YmrGtNpPaZJvu328Ewbc5nOtsdqNpxUC9aywrmM8SEMSl1Q1XCi7n/TQD4TyyxtYyKfgj&#10;B7vtx2SDubaBjzScfCViCLscFdTed7mUrqzJoJvZjjhyV9sb9BH2ldQ9hhhuWrlIklQabDg21NhR&#10;UVN5P/0aBX45L1ZFCKvQZJwO9wemtx9U6utz/F6D8DT6t/jlPug4f7mA5zPxArn9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ofKDAAAAA3AAAAA8AAAAAAAAAAAAAAAAA&#10;oQIAAGRycy9kb3ducmV2LnhtbFBLBQYAAAAABAAEAPkAAACOAwAAAAA=&#10;" strokecolor="#5c4776" strokeweight="2pt"/>
                  <v:line id="直線接點 164" o:spid="_x0000_s1088" style="position:absolute;visibility:visible;mso-wrap-style:square" from="504,1625" to="504,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TZO8AAAADcAAAADwAAAGRycy9kb3ducmV2LnhtbERPzYrCMBC+L/gOYYS9ralWilSjSEHw&#10;4mHVBxiasa02k9rEpr79ZmFhb/Px/c5mN5pWDNS7xrKC+SwBQVxa3XCl4Ho5fK1AOI+ssbVMCt7k&#10;YLedfGww1zbwNw1nX4kYwi5HBbX3XS6lK2sy6Ga2I47czfYGfYR9JXWPIYabVi6SJJMGG44NNXZU&#10;1FQ+zi+jwKfzYlmEsAzNirPh8cTsfkKlPqfjfg3C0+j/xX/uo47z0xR+n4kXyO0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9k2TvAAAAA3AAAAA8AAAAAAAAAAAAAAAAA&#10;oQIAAGRycy9kb3ducmV2LnhtbFBLBQYAAAAABAAEAPkAAACOAwAAAAA=&#10;" strokecolor="#5c4776" strokeweight="2pt"/>
                  <v:line id="直線接點 165" o:spid="_x0000_s1089" style="position:absolute;visibility:visible;mso-wrap-style:square" from="5111,1625" to="5111,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1BT8AAAADcAAAADwAAAGRycy9kb3ducmV2LnhtbERPzYrCMBC+L/gOYYS9ralailSjSEHw&#10;sgd/HmBoxrbaTGoTm+7bb4SFvc3H9zub3WhaMVDvGssK5rMEBHFpdcOVguvl8LUC4TyyxtYyKfgh&#10;B7vt5GODubaBTzScfSViCLscFdTed7mUrqzJoJvZjjhyN9sb9BH2ldQ9hhhuWrlIkkwabDg21NhR&#10;UVP5OL+MAr+cF2kRQhqaFWfD44nZ/RuV+pyO+zUIT6P/F/+5jzrOX6bwfiZeI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CNQU/AAAAA3AAAAA8AAAAAAAAAAAAAAAAA&#10;oQIAAGRycy9kb3ducmV2LnhtbFBLBQYAAAAABAAEAPkAAACOAwAAAAA=&#10;" strokecolor="#5c4776" strokeweight="2pt"/>
                </v:group>
                <v:shape id="直線單箭頭接點 166" o:spid="_x0000_s1090" type="#_x0000_t32" style="position:absolute;left:19662;top:6181;width:7188;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chO8MAAADcAAAADwAAAGRycy9kb3ducmV2LnhtbERPTWvCQBC9F/wPywi91Y0tlhLdBLFa&#10;BU9JS70O2Wk2NDsbsqum/npXKHibx/ucRT7YVpyo941jBdNJAoK4crrhWsHX5+bpDYQPyBpbx6Tg&#10;jzzk2ehhgal2Zy7oVIZaxBD2KSowIXSplL4yZNFPXEccuR/XWwwR9rXUPZ5juG3lc5K8SosNxwaD&#10;Ha0MVb/l0So4Hkyx3U7X790HFd+bPYV1ctFKPY6H5RxEoCHcxf/unY7zX2Z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3ITvDAAAA3AAAAA8AAAAAAAAAAAAA&#10;AAAAoQIAAGRycy9kb3ducmV2LnhtbFBLBQYAAAAABAAEAPkAAACRAwAAAAA=&#10;" strokeweight="1.75pt">
                  <v:stroke endarrow="block"/>
                </v:shape>
                <v:shape id="直線單箭頭接點 167" o:spid="_x0000_s1091" type="#_x0000_t32" style="position:absolute;left:19662;top:8051;width:7188;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W/TMIAAADcAAAADwAAAGRycy9kb3ducmV2LnhtbERPTWvCQBC9F/oflhG81Y0VQkldpVht&#10;Cj1FpV6H7JgNzc6G7JpEf323UPA2j/c5y/VoG9FT52vHCuazBARx6XTNlYLjYff0AsIHZI2NY1Jw&#10;JQ/r1ePDEjPtBi6o34dKxBD2GSowIbSZlL40ZNHPXEscubPrLIYIu0rqDocYbhv5nCSptFhzbDDY&#10;0sZQ+bO/WAWXkynyfL59bz+o+N59UdgmN63UdDK+vYIINIa7+N/9qeP8RQp/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W/TMIAAADcAAAADwAAAAAAAAAAAAAA&#10;AAChAgAAZHJzL2Rvd25yZXYueG1sUEsFBgAAAAAEAAQA+QAAAJADAAAAAA==&#10;" strokeweight="1.75pt">
                  <v:stroke endarrow="block"/>
                </v:shape>
                <v:shape id="直線單箭頭接點 174" o:spid="_x0000_s1092" type="#_x0000_t32" style="position:absolute;left:19642;top:9915;width:7188;height:36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ka18MAAADcAAAADwAAAGRycy9kb3ducmV2LnhtbERPTWvCQBC9F/wPywi91Y0t2BLdBLFa&#10;BU9JS70O2Wk2NDsbsqum/npXKHibx/ucRT7YVpyo941jBdNJAoK4crrhWsHX5+bpDYQPyBpbx6Tg&#10;jzzk2ehhgal2Zy7oVIZaxBD2KSowIXSplL4yZNFPXEccuR/XWwwR9rXUPZ5juG3lc5LMpMWGY4PB&#10;jlaGqt/yaBUcD6bYbqfr9+6Diu/NnsI6uWilHsfDcg4i0BDu4n/3Tsf5L69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pGtfDAAAA3AAAAA8AAAAAAAAAAAAA&#10;AAAAoQIAAGRycy9kb3ducmV2LnhtbFBLBQYAAAAABAAEAPkAAACRAwAAAAA=&#10;" strokeweight="1.75pt">
                  <v:stroke endarrow="block"/>
                </v:shape>
                <v:shape id="直線單箭頭接點 175" o:spid="_x0000_s1093" type="#_x0000_t32" style="position:absolute;left:19642;top:8186;width:7188;height:4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fRJsYAAADcAAAADwAAAGRycy9kb3ducmV2LnhtbESPT2vCQBDF7wW/wzKCt7ox/kFSV5FC&#10;acGCGIVeh+w0Sc3Optmtxm/fOQjeZnhv3vvNatO7Rl2oC7VnA5NxAoq48Lbm0sDp+Pa8BBUissXG&#10;Mxm4UYDNevC0wsz6Kx/oksdSSQiHDA1UMbaZ1qGoyGEY+5ZYtG/fOYyydqW2HV4l3DU6TZKFdliz&#10;NFTY0mtFxTn/cwZmX3We7vbHw/s8tJO9+1zc0p9fY0bDfvsCKlIfH+b79YcV/KnQyjMygV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X0SbGAAAA3AAAAA8AAAAAAAAA&#10;AAAAAAAAoQIAAGRycy9kb3ducmV2LnhtbFBLBQYAAAAABAAEAPkAAACUAwAAAAA=&#10;" strokeweight="1.75pt">
                  <v:stroke endarrow="block"/>
                </v:shape>
                <v:shape id="直線單箭頭接點 181" o:spid="_x0000_s1094" type="#_x0000_t32" style="position:absolute;left:19642;top:10013;width:7188;height:4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t0vcMAAADcAAAADwAAAGRycy9kb3ducmV2LnhtbERPTWvCQBC9C/6HZQq96SaplRqzihSK&#10;ggUxCl6H7DRJm51Ns1uN/94VhN7m8T4nW/amEWfqXG1ZQTyOQBAXVtdcKjgePkZvIJxH1thYJgVX&#10;crBcDAcZptpeeE/n3JcihLBLUUHlfZtK6YqKDLqxbYkD92U7gz7ArpS6w0sIN41MomgqDdYcGips&#10;6b2i4if/MwompzpPtrvDfv3q2nhnPqfX5PtXqeenfjUH4an3/+KHe6PD/JcZ3J8JF8jF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lbdL3DAAAA3AAAAA8AAAAAAAAAAAAA&#10;AAAAoQIAAGRycy9kb3ducmV2LnhtbFBLBQYAAAAABAAEAPkAAACRAwAAAAA=&#10;" strokeweight="1.75pt">
                  <v:stroke endarrow="block"/>
                </v:shape>
                <v:shape id="直線單箭頭接點 183" o:spid="_x0000_s1095" type="#_x0000_t32" style="position:absolute;left:19662;top:11894;width:7188;height:457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uXcUAAADcAAAADwAAAGRycy9kb3ducmV2LnhtbESPQWvCQBCF7wX/wzJCb3VjUJHoKiJI&#10;Cy2IsdDrkB2TaHY2Zrca/71zKPQ2w3vz3jfLde8adaMu1J4NjEcJKOLC25pLA9/H3dscVIjIFhvP&#10;ZOBBAdarwcsSM+vvfKBbHkslIRwyNFDF2GZah6Iih2HkW2LRTr5zGGXtSm07vEu4a3SaJDPtsGZp&#10;qLClbUXFJf91BiY/dZ5+7o+H92lox3v3NXuk56sxr8N+swAVqY//5r/rDyv4E8GXZ2QCvX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euXcUAAADcAAAADwAAAAAAAAAA&#10;AAAAAAChAgAAZHJzL2Rvd25yZXYueG1sUEsFBgAAAAAEAAQA+QAAAJMDAAAAAA==&#10;" strokeweight="1.75pt">
                  <v:stroke endarrow="block"/>
                </v:shape>
                <v:shape id="直線單箭頭接點 185" o:spid="_x0000_s1096" type="#_x0000_t32" style="position:absolute;left:19662;top:13645;width:7188;height:4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sLxsIAAADcAAAADwAAAGRycy9kb3ducmV2LnhtbERPTYvCMBC9C/6HMAveNG1RkWqURRAF&#10;BbEu7HVoxra7zaQ2Ueu/NwsL3ubxPmex6kwt7tS6yrKCeBSBIM6trrhQ8HXeDGcgnEfWWFsmBU9y&#10;sFr2ewtMtX3wie6ZL0QIYZeigtL7JpXS5SUZdCPbEAfuYluDPsC2kLrFRwg3tUyiaCoNVhwaSmxo&#10;XVL+m92MgvF3lSX74/m0nbgmPprD9Jn8XJUafHSfcxCeOv8W/7t3Oswfx/D3TLh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ysLxsIAAADcAAAADwAAAAAAAAAAAAAA&#10;AAChAgAAZHJzL2Rvd25yZXYueG1sUEsFBgAAAAAEAAQA+QAAAJADAAAAAA==&#10;" strokeweight="1.75pt">
                  <v:stroke endarrow="block"/>
                </v:shape>
                <v:shape id="直線單箭頭接點 187" o:spid="_x0000_s1097" type="#_x0000_t32" style="position:absolute;left:9334;top:4800;width:6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jKMsEAAADcAAAADwAAAGRycy9kb3ducmV2LnhtbERPS4vCMBC+C/6HMAt701QRkWoUWV8L&#10;nuoueh2asSk2k9JE7e6vN4LgbT6+58wWra3EjRpfOlYw6CcgiHOnSy4U/P5sehMQPiBrrByTgj/y&#10;sJh3OzNMtbtzRrdDKEQMYZ+iAhNCnUrpc0MWfd/VxJE7u8ZiiLAppG7wHsNtJYdJMpYWS44NBmv6&#10;MpRfDler4Hoy2W43WK/qLWXHzZ7COvnXSn1+tMspiEBteItf7m8d54+G8HwmX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WMoywQAAANwAAAAPAAAAAAAAAAAAAAAA&#10;AKECAABkcnMvZG93bnJldi54bWxQSwUGAAAAAAQABAD5AAAAjwMAAAAA&#10;" strokeweight="1.75pt">
                  <v:stroke endarrow="block"/>
                </v:shape>
                <v:shape id="直線單箭頭接點 190" o:spid="_x0000_s1098" type="#_x0000_t32" style="position:absolute;left:9334;top:6330;width:62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RvqcMAAADcAAAADwAAAGRycy9kb3ducmV2LnhtbERPTWvCQBC9F/wPywi91Y2tlBLdBLFa&#10;BU9JS70O2Wk2NDsbsqum/npXKHibx/ucRT7YVpyo941jBdNJAoK4crrhWsHX5+bpDYQPyBpbx6Tg&#10;jzzk2ehhgal2Zy7oVIZaxBD2KSowIXSplL4yZNFPXEccuR/XWwwR9rXUPZ5juG3lc5K8SosNxwaD&#10;Ha0MVb/l0So4Hkyx3U7X790HFd+bPYV1ctFKPY6H5RxEoCHcxf/unY7zZy9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0Ub6nDAAAA3AAAAA8AAAAAAAAAAAAA&#10;AAAAoQIAAGRycy9kb3ducmV2LnhtbFBLBQYAAAAABAAEAPkAAACRAwAAAAA=&#10;" strokeweight="1.75pt">
                  <v:stroke endarrow="block"/>
                </v:shape>
                <v:shape id="直線單箭頭接點 193" o:spid="_x0000_s1099" type="#_x0000_t32" style="position:absolute;left:9334;top:7874;width:6236;height:1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333cEAAADcAAAADwAAAGRycy9kb3ducmV2LnhtbERPS4vCMBC+L/gfwgje1tRFZKlGER+r&#10;sKeq6HVoxqbYTEoTtfrrzcKCt/n4njOZtbYSN2p86VjBoJ+AIM6dLrlQcNivP79B+ICssXJMCh7k&#10;YTbtfEww1e7OGd12oRAxhH2KCkwIdSqlzw1Z9H1XE0fu7BqLIcKmkLrBewy3lfxKkpG0WHJsMFjT&#10;wlB+2V2tguvJZJvNYLWsfyg7rn8prJKnVqrXbedjEIHa8Bb/u7c6zh8O4e+ZeIGcv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ffdwQAAANwAAAAPAAAAAAAAAAAAAAAA&#10;AKECAABkcnMvZG93bnJldi54bWxQSwUGAAAAAAQABAD5AAAAjwMAAAAA&#10;" strokeweight="1.75pt">
                  <v:stroke endarrow="block"/>
                </v:shape>
                <v:shape id="直線單箭頭接點 209" o:spid="_x0000_s1100" type="#_x0000_t32" style="position:absolute;left:9334;top:9417;width:6236;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FSRsMAAADcAAAADwAAAGRycy9kb3ducmV2LnhtbERPTWvCQBC9F/wPywi91Y2llhLdBLFa&#10;BU9JS70O2Wk2NDsbsqum/npXKHibx/ucRT7YVpyo941jBdNJAoK4crrhWsHX5+bpDYQPyBpbx6Tg&#10;jzzk2ehhgal2Zy7oVIZaxBD2KSowIXSplL4yZNFPXEccuR/XWwwR9rXUPZ5juG3lc5K8SosNxwaD&#10;Ha0MVb/l0So4Hkyx3U7X790HFd+bPYV1ctFKPY6H5RxEoCHcxf/unY7zX2Z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2xUkbDAAAA3AAAAA8AAAAAAAAAAAAA&#10;AAAAoQIAAGRycy9kb3ducmV2LnhtbFBLBQYAAAAABAAEAPkAAACRAwAAAAA=&#10;" strokeweight="1.75pt">
                  <v:stroke endarrow="block"/>
                </v:shape>
                <v:shape id="直線單箭頭接點 210" o:spid="_x0000_s1101" type="#_x0000_t32" style="position:absolute;left:9340;top:12763;width:6230;height:5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TssMAAADcAAAADwAAAGRycy9kb3ducmV2LnhtbERP22rCQBB9L/QflhH6VjeGNJToKlIo&#10;LbQgRsHXITsm0exsmt3m8vddQejbHM51VpvRNKKnztWWFSzmEQjiwuqaSwXHw/vzKwjnkTU2lknB&#10;RA4268eHFWbaDrynPvelCCHsMlRQed9mUrqiIoNublviwJ1tZ9AH2JVSdziEcNPIOIpSabDm0FBh&#10;S28VFdf81yhITnUef+0O+48X1y525jud4suPUk+zcbsE4Wn0/+K7+1OH+UkKt2fCB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Ck7LDAAAA3AAAAA8AAAAAAAAAAAAA&#10;AAAAoQIAAGRycy9kb3ducmV2LnhtbFBLBQYAAAAABAAEAPkAAACRAwAAAAA=&#10;" strokeweight="1.75pt">
                  <v:stroke endarrow="block"/>
                </v:shape>
                <v:shape id="直線單箭頭接點 211" o:spid="_x0000_s1102" type="#_x0000_t32" style="position:absolute;left:9340;top:14516;width:6268;height:3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42KcQAAADcAAAADwAAAGRycy9kb3ducmV2LnhtbERP22rCQBB9L/gPywh9qxtDaiW6igil&#10;hRbEWPB1yI5JNDubZre5/H23UPBtDuc66+1gatFR6yrLCuazCARxbnXFhYKv0+vTEoTzyBpry6Rg&#10;JAfbzeRhjam2PR+py3whQgi7FBWU3jeplC4vyaCb2YY4cBfbGvQBtoXULfYh3NQyjqKFNFhxaCix&#10;oX1J+S37MQqSc5XFH4fT8e3ZNfOD+VyM8fVbqcfpsFuB8DT4u/jf/a7D/OQF/p4JF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jjYpxAAAANwAAAAPAAAAAAAAAAAA&#10;AAAAAKECAABkcnMvZG93bnJldi54bWxQSwUGAAAAAAQABAD5AAAAkgMAAAAA&#10;" strokeweight="1.75pt">
                  <v:stroke endarrow="block"/>
                </v:shape>
                <v:shape id="直線單箭頭接點 212" o:spid="_x0000_s1103" type="#_x0000_t32" style="position:absolute;left:9340;top:16389;width:6230;height:8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D92MQAAADcAAAADwAAAGRycy9kb3ducmV2LnhtbESPQWvCQBCF74L/YRmhN91YSinRVUqr&#10;VfAULfU6ZMdsMDsbsqum/vrOQehthvfmvW/my9436kpdrAMbmE4yUMRlsDVXBr4P6/EbqJiQLTaB&#10;ycAvRVguhoM55jbcuKDrPlVKQjjmaMCl1OZax9KRxzgJLbFop9B5TLJ2lbYd3iTcN/o5y161x5ql&#10;wWFLH47K8/7iDVyOrthspqvP9ouKn/WO0iq7W2OeRv37DFSiPv2bH9dbK/gvQivPyAR6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sP3YxAAAANwAAAAPAAAAAAAAAAAA&#10;AAAAAKECAABkcnMvZG93bnJldi54bWxQSwUGAAAAAAQABAD5AAAAkgMAAAAA&#10;" strokeweight="1.75pt">
                  <v:stroke endarrow="block"/>
                </v:shape>
                <v:shape id="直線單箭頭接點 213" o:spid="_x0000_s1104" type="#_x0000_t32" style="position:absolute;left:9340;top:17932;width:6230;height:2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xYQ8MAAADcAAAADwAAAGRycy9kb3ducmV2LnhtbERPTWvCQBC9F/wPywi91Y2lSBvdBLFa&#10;BU9JS70O2Wk2NDsbsqum/npXKHibx/ucRT7YVpyo941jBdNJAoK4crrhWsHX5+bpFYQPyBpbx6Tg&#10;jzzk2ehhgal2Zy7oVIZaxBD2KSowIXSplL4yZNFPXEccuR/XWwwR9rXUPZ5juG3lc5LMpMWGY4PB&#10;jlaGqt/yaBUcD6bYbqfr9+6Diu/NnsI6uWilHsfDcg4i0BDu4n/3Tsf5L29weyZeIL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8WEPDAAAA3AAAAA8AAAAAAAAAAAAA&#10;AAAAoQIAAGRycy9kb3ducmV2LnhtbFBLBQYAAAAABAAEAPkAAACRAwAAAAA=&#10;" strokeweight="1.75pt">
                  <v:stroke endarrow="block"/>
                </v:shape>
                <v:shape id="文字方塊 3" o:spid="_x0000_s1105" type="#_x0000_t202" style="position:absolute;left:2292;top:95;width:6495;height:3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clHscA&#10;AADcAAAADwAAAGRycy9kb3ducmV2LnhtbESPT2vCQBDF7wW/wzJCb3WjYJHUjUhALKU9qLl4m2Yn&#10;fzA7G7NbTfvpO4dCbzO8N+/9Zr0ZXaduNITWs4H5LAFFXHrbcm2gOO2eVqBCRLbYeSYD3xRgk00e&#10;1phaf+cD3Y6xVhLCIUUDTYx9qnUoG3IYZr4nFq3yg8Mo61BrO+Bdwl2nF0nyrB22LA0N9pQ3VF6O&#10;X87AW777wMPnwq1+unz/Xm37a3FeGvM4HbcvoCKN8d/8d/1qBX8p+PKMTK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nJR7HAAAA3AAAAA8AAAAAAAAAAAAAAAAAmAIAAGRy&#10;cy9kb3ducmV2LnhtbFBLBQYAAAAABAAEAPUAAACMAwAAAAA=&#10;" filled="f" stroked="f" strokeweight=".5pt">
                  <v:textbox>
                    <w:txbxContent>
                      <w:p w:rsidR="00940860" w:rsidRPr="00CD05B4" w:rsidRDefault="00940860" w:rsidP="00940860">
                        <w:pPr>
                          <w:pStyle w:val="Web"/>
                          <w:spacing w:before="0" w:beforeAutospacing="0" w:after="0" w:afterAutospacing="0"/>
                          <w:jc w:val="center"/>
                          <w:rPr>
                            <w:color w:val="1F497D"/>
                          </w:rPr>
                        </w:pPr>
                        <w:r w:rsidRPr="00CD05B4">
                          <w:rPr>
                            <w:rFonts w:ascii="Cambria" w:eastAsia="標楷體" w:hAnsi="Cambria" w:cs="Times New Roman" w:hint="eastAsia"/>
                            <w:b/>
                            <w:bCs/>
                            <w:color w:val="1F497D"/>
                            <w:sz w:val="22"/>
                            <w:szCs w:val="22"/>
                          </w:rPr>
                          <w:t>NIC</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v:textbox>
                </v:shape>
                <v:shape id="文字方塊 3" o:spid="_x0000_s1106" type="#_x0000_t202" style="position:absolute;left:8658;top:1895;width:6489;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uAhcMA&#10;AADcAAAADwAAAGRycy9kb3ducmV2LnhtbERPS4vCMBC+L/gfwgje1lTBRappkYK4yHrwcfE2NmNb&#10;bCa1yWrXX78RBG/z8T1nnnamFjdqXWVZwWgYgSDOra64UHDYLz+nIJxH1lhbJgV/5CBNeh9zjLW9&#10;85ZuO1+IEMIuRgWl900spctLMuiGtiEO3Nm2Bn2AbSF1i/cQbmo5jqIvabDi0FBiQ1lJ+WX3axSs&#10;s+UGt6exmT7qbPVzXjTXw3Gi1KDfLWYgPHX+LX65v3WYPxnB85lwgU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uAhcMAAADcAAAADwAAAAAAAAAAAAAAAACYAgAAZHJzL2Rv&#10;d25yZXYueG1sUEsFBgAAAAAEAAQA9QAAAIgDAAAAAA==&#10;" filled="f" stroked="f" strokeweight=".5pt">
                  <v:textbox>
                    <w:txbxContent>
                      <w:p w:rsidR="00940860" w:rsidRPr="00717F4D" w:rsidRDefault="00940860" w:rsidP="00940860">
                        <w:pPr>
                          <w:pStyle w:val="Web"/>
                          <w:spacing w:before="0" w:beforeAutospacing="0" w:after="0" w:afterAutospacing="0"/>
                          <w:jc w:val="center"/>
                        </w:pPr>
                        <w:r w:rsidRPr="00717F4D">
                          <w:rPr>
                            <w:rFonts w:ascii="Cambria" w:eastAsia="標楷體" w:hAnsi="Cambria" w:cs="Times New Roman" w:hint="eastAsia"/>
                            <w:b/>
                            <w:bCs/>
                            <w:sz w:val="22"/>
                            <w:szCs w:val="22"/>
                          </w:rPr>
                          <w:t>RSS</w:t>
                        </w:r>
                      </w:p>
                      <w:p w:rsidR="00940860" w:rsidRDefault="00940860" w:rsidP="00940860">
                        <w:pPr>
                          <w:pStyle w:val="Web"/>
                          <w:spacing w:before="0" w:beforeAutospacing="0" w:after="0" w:afterAutospacing="0"/>
                          <w:jc w:val="center"/>
                        </w:pPr>
                        <w:r>
                          <w:rPr>
                            <w:rFonts w:ascii="Cambria" w:eastAsia="標楷體" w:hAnsi="Cambria" w:cs="Times New Roman"/>
                            <w:b/>
                            <w:bCs/>
                            <w:color w:val="FFFFFF"/>
                            <w:sz w:val="22"/>
                            <w:szCs w:val="22"/>
                          </w:rPr>
                          <w:t>CPUs</w:t>
                        </w:r>
                      </w:p>
                    </w:txbxContent>
                  </v:textbox>
                </v:shape>
                <v:group id="群組 21" o:spid="_x0000_s1107" style="position:absolute;left:7824;top:4153;width:1415;height:5905" coordorigin="3442,22669" coordsize="2462,1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ect id="矩形 17" o:spid="_x0000_s1108" style="position:absolute;left:3442;top:22669;width:2463;height:2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1j8sMA&#10;AADcAAAADwAAAGRycy9kb3ducmV2LnhtbERPTWvCQBC9F/wPywi91Y0WRVLXEBRBpC007aW3aXZM&#10;gtnZuLua9N93C4K3ebzPWWWDacWVnG8sK5hOEhDEpdUNVwq+PndPSxA+IGtsLZOCX/KQrUcPK0y1&#10;7fmDrkWoRAxhn6KCOoQuldKXNRn0E9sRR+5oncEQoaukdtjHcNPKWZIspMGGY0ONHW1qKk/FxSgo&#10;+vNh/7Yc5u/Hb5e//vizKbao1ON4yF9ABBrCXXxz73WcP3+G/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1j8sMAAADcAAAADwAAAAAAAAAAAAAAAACYAgAAZHJzL2Rv&#10;d25yZXYueG1sUEsFBgAAAAAEAAQA9QAAAIgDAAAAAA==&#10;" fillcolor="#0070c0" strokecolor="white" strokeweight="1.5pt">
                    <v:fill r:id="rId7" o:title="" type="pattern"/>
                    <v:shadow on="t" color="black" opacity="24903f" origin=",.5" offset="0,.55556mm"/>
                  </v:rect>
                  <v:rect id="矩形 219" o:spid="_x0000_s1109" style="position:absolute;left:3442;top:25612;width:2458;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T7hsMA&#10;AADcAAAADwAAAGRycy9kb3ducmV2LnhtbERPTWvCQBC9F/wPywi91Y1SRVLXEBRBpC007aW3aXZM&#10;gtnZuLua9N93C4K3ebzPWWWDacWVnG8sK5hOEhDEpdUNVwq+PndPSxA+IGtsLZOCX/KQrUcPK0y1&#10;7fmDrkWoRAxhn6KCOoQuldKXNRn0E9sRR+5oncEQoaukdtjHcNPKWZIspMGGY0ONHW1qKk/FxSgo&#10;+vNh/7Yc5u/Hb5e//vizKbao1ON4yF9ABBrCXXxz73WcP3+G/2fiB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T7hsMAAADcAAAADwAAAAAAAAAAAAAAAACYAgAAZHJzL2Rv&#10;d25yZXYueG1sUEsFBgAAAAAEAAQA9QAAAIgDAAAAAA==&#10;" fillcolor="#0070c0" strokecolor="white" strokeweight="1.5pt">
                    <v:fill r:id="rId7" o:title="" type="pattern"/>
                    <v:shadow on="t" color="black" opacity="24903f" origin=",.5" offset="0,.55556mm"/>
                  </v:rect>
                  <v:rect id="矩形 220" o:spid="_x0000_s1110" style="position:absolute;left:3448;top:28565;width:2457;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eHcIA&#10;AADcAAAADwAAAGRycy9kb3ducmV2LnhtbERPTWvCQBC9C/0PyxR6002FiKSuIi2CSBWMvfQ2zY5J&#10;aHY27q4m/ntXELzN433ObNGbRlzI+dqygvdRAoK4sLrmUsHPYTWcgvABWWNjmRRcycNi/jKYYaZt&#10;x3u65KEUMYR9hgqqENpMSl9UZNCPbEscuaN1BkOErpTaYRfDTSPHSTKRBmuODRW29FlR8Z+fjYK8&#10;O23W22mf7o6/bvn9508m/0Kl3l775QeIQH14ih/utY7z0xT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6F4dwgAAANwAAAAPAAAAAAAAAAAAAAAAAJgCAABkcnMvZG93&#10;bnJldi54bWxQSwUGAAAAAAQABAD1AAAAhwMAAAAA&#10;" fillcolor="#0070c0" strokecolor="white" strokeweight="1.5pt">
                    <v:fill r:id="rId7" o:title="" type="pattern"/>
                    <v:shadow on="t" color="black" opacity="24903f" origin=",.5" offset="0,.55556mm"/>
                  </v:rect>
                  <v:rect id="矩形 221" o:spid="_x0000_s1111" style="position:absolute;left:3442;top:31518;width:2458;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rAasMA&#10;AADcAAAADwAAAGRycy9kb3ducmV2LnhtbERPTWvCQBC9C/0PyxR6MxsLiqRuglgKUmrBtJfexuyY&#10;BLOzcXdr0n/vFgRv83ifsypG04kLOd9aVjBLUhDEldUt1wq+v96mSxA+IGvsLJOCP/JQ5A+TFWba&#10;DrynSxlqEUPYZ6igCaHPpPRVQwZ9YnviyB2tMxgidLXUDocYbjr5nKYLabDl2NBgT5uGqlP5axSU&#10;w/l9u1uO88/jj1t/HPzZlK+o1NPjuH4BEWgMd/HNvdVx/nwB/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rAasMAAADcAAAADwAAAAAAAAAAAAAAAACYAgAAZHJzL2Rv&#10;d25yZXYueG1sUEsFBgAAAAAEAAQA9QAAAIgDAAAAAA==&#10;" fillcolor="#0070c0" strokecolor="white" strokeweight="1.5pt">
                    <v:fill r:id="rId7" o:title="" type="pattern"/>
                    <v:shadow on="t" color="black" opacity="24903f" origin=",.5" offset="0,.55556mm"/>
                  </v:rect>
                </v:group>
                <v:group id="群組 222" o:spid="_x0000_s1112" style="position:absolute;left:7836;top:12669;width:1410;height:5906" coordsize="2462,11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rect id="矩形 223" o:spid="_x0000_s1113" style="position:absolute;width:2462;height:2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xg8UA&#10;AADcAAAADwAAAGRycy9kb3ducmV2LnhtbESPQWvCQBCF74X+h2UK3uqmgkWiq4hFkGKFxl56G7Nj&#10;EszOxt2tSf995yD0NsN78943i9XgWnWjEBvPBl7GGSji0tuGKwNfx+3zDFRMyBZbz2TglyKslo8P&#10;C8yt7/mTbkWqlIRwzNFAnVKXax3LmhzGse+IRTv74DDJGiptA/YS7lo9ybJX7bBhaaixo01N5aX4&#10;cQaK/vq++5gN08P5O6z3p3h1xRsaM3oa1nNQiYb0b75f76zgT4VWnpEJ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6fGDxQAAANwAAAAPAAAAAAAAAAAAAAAAAJgCAABkcnMv&#10;ZG93bnJldi54bWxQSwUGAAAAAAQABAD1AAAAigMAAAAA&#10;" fillcolor="#0070c0" strokecolor="white" strokeweight="1.5pt">
                    <v:fill r:id="rId7" o:title="" type="pattern"/>
                    <v:shadow on="t" color="black" opacity="24903f" origin=",.5" offset="0,.55556mm"/>
                  </v:rect>
                  <v:rect id="矩形 224" o:spid="_x0000_s1114" style="position:absolute;top:2943;width:2457;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VUGMMA&#10;AADcAAAADwAAAGRycy9kb3ducmV2LnhtbERPTWvCQBC9F/wPywi91Y2CxaauISiCiBZMe+ltmh2T&#10;YHY27m5N+u/dQqG3ebzPWWaDacWNnG8sK5hOEhDEpdUNVwo+3rdPCxA+IGtsLZOCH/KQrUYPS0y1&#10;7flEtyJUIoawT1FBHUKXSunLmgz6ie2II3e2zmCI0FVSO+xjuGnlLEmepcGGY0ONHa1rKi/Ft1FQ&#10;9Nf97rgY5m/nT5cfvvzVFBtU6nE85K8gAg3hX/zn3uk4f/4Cv8/EC+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VUGMMAAADcAAAADwAAAAAAAAAAAAAAAACYAgAAZHJzL2Rv&#10;d25yZXYueG1sUEsFBgAAAAAEAAQA9QAAAIgDAAAAAA==&#10;" fillcolor="#0070c0" strokecolor="white" strokeweight="1.5pt">
                    <v:fill r:id="rId7" o:title="" type="pattern"/>
                    <v:shadow on="t" color="black" opacity="24903f" origin=",.5" offset="0,.55556mm"/>
                  </v:rect>
                  <v:rect id="矩形 225" o:spid="_x0000_s1115" style="position:absolute;left:5;top:5895;width:2457;height:2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3OMUA&#10;AADcAAAADwAAAGRycy9kb3ducmV2LnhtbESPQWvCQBCF70L/wzIFb7qpoEh0FbEIUtpCYy+9jdkx&#10;CWZn4+7WpP++cyj0NsN789436+3gWnWnEBvPBp6mGSji0tuGKwOfp8NkCSomZIutZzLwQxG2m4fR&#10;GnPre/6ge5EqJSEcczRQp9TlWseyJodx6jti0S4+OEyyhkrbgL2Eu1bPsmyhHTYsDTV2tK+pvBbf&#10;zkDR316Ob8th/n75CrvXc7y54hmNGT8OuxWoREP6N/9dH63gLwRfnpEJ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zc4xQAAANwAAAAPAAAAAAAAAAAAAAAAAJgCAABkcnMv&#10;ZG93bnJldi54bWxQSwUGAAAAAAQABAD1AAAAigMAAAAA&#10;" fillcolor="#0070c0" strokecolor="white" strokeweight="1.5pt">
                    <v:fill r:id="rId7" o:title="" type="pattern"/>
                    <v:shadow on="t" color="black" opacity="24903f" origin=",.5" offset="0,.55556mm"/>
                  </v:rect>
                  <v:rect id="矩形 226" o:spid="_x0000_s1116" style="position:absolute;top:8848;width:2457;height:2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o8MA&#10;AADcAAAADwAAAGRycy9kb3ducmV2LnhtbERPTWvCQBC9C/0PyxS8mY2CIqmbIC2ClFow7aW3aXZM&#10;QrOzcXdr0n/vFgRv83ifsylG04kLOd9aVjBPUhDEldUt1wo+P3azNQgfkDV2lknBH3ko8ofJBjNt&#10;Bz7SpQy1iCHsM1TQhNBnUvqqIYM+sT1x5E7WGQwRulpqh0MMN51cpOlKGmw5NjTY03ND1U/5axSU&#10;w/l1f1iPy/fTl9u+ffuzKV9QqenjuH0CEWgMd/HNvddx/moO/8/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So8MAAADcAAAADwAAAAAAAAAAAAAAAACYAgAAZHJzL2Rv&#10;d25yZXYueG1sUEsFBgAAAAAEAAQA9QAAAIgDAAAAAA==&#10;" fillcolor="#0070c0" strokecolor="white" strokeweight="1.5pt">
                    <v:fill r:id="rId7" o:title="" type="pattern"/>
                    <v:shadow on="t" color="black" opacity="24903f" origin=",.5" offset="0,.55556mm"/>
                  </v:rect>
                </v:group>
                <w10:anchorlock/>
              </v:group>
            </w:pict>
          </mc:Fallback>
        </mc:AlternateContent>
      </w:r>
    </w:p>
    <w:p w:rsidR="005D6F3D" w:rsidRDefault="005D6F3D" w:rsidP="005D6F3D">
      <w:pPr>
        <w:jc w:val="center"/>
      </w:pPr>
      <w:r>
        <w:rPr>
          <w:rFonts w:hint="eastAsia"/>
        </w:rPr>
        <w:t>Figure 1</w:t>
      </w:r>
    </w:p>
    <w:p w:rsidR="00940860" w:rsidRPr="005D6F3D" w:rsidRDefault="005D6F3D" w:rsidP="005D6F3D">
      <w:pPr>
        <w:spacing w:afterLines="50" w:after="180"/>
        <w:jc w:val="center"/>
      </w:pPr>
      <w:r>
        <w:rPr>
          <w:rFonts w:hint="eastAsia"/>
        </w:rPr>
        <w:t xml:space="preserve">Using multi-cure and multi-thread to improve the effect of </w:t>
      </w:r>
      <w:r w:rsidRPr="005D6F3D">
        <w:t>packet processing</w:t>
      </w:r>
    </w:p>
    <w:p w:rsidR="00321695" w:rsidRPr="006A108D" w:rsidRDefault="00CA1A13" w:rsidP="00321695">
      <w:pPr>
        <w:spacing w:afterLines="50" w:after="180"/>
        <w:rPr>
          <w:rStyle w:val="a5"/>
          <w:i w:val="0"/>
          <w:color w:val="0000CC"/>
          <w:sz w:val="28"/>
          <w:szCs w:val="24"/>
        </w:rPr>
      </w:pPr>
      <w:r>
        <w:rPr>
          <w:rStyle w:val="a5"/>
          <w:i w:val="0"/>
          <w:color w:val="0000CC"/>
          <w:sz w:val="28"/>
          <w:szCs w:val="24"/>
        </w:rPr>
        <w:br w:type="page"/>
      </w:r>
      <w:r w:rsidR="00321695" w:rsidRPr="006A108D">
        <w:rPr>
          <w:rStyle w:val="a5"/>
          <w:rFonts w:hint="eastAsia"/>
          <w:i w:val="0"/>
          <w:color w:val="0000CC"/>
          <w:sz w:val="28"/>
          <w:szCs w:val="24"/>
        </w:rPr>
        <w:lastRenderedPageBreak/>
        <w:t xml:space="preserve">Compared the technology of the </w:t>
      </w:r>
      <w:proofErr w:type="spellStart"/>
      <w:r w:rsidR="00321695" w:rsidRPr="006A108D">
        <w:rPr>
          <w:rStyle w:val="a5"/>
          <w:rFonts w:hint="eastAsia"/>
          <w:i w:val="0"/>
          <w:color w:val="0000CC"/>
          <w:sz w:val="28"/>
          <w:szCs w:val="24"/>
        </w:rPr>
        <w:t>Flowviewer</w:t>
      </w:r>
      <w:proofErr w:type="spellEnd"/>
      <w:r w:rsidR="00321695" w:rsidRPr="006A108D">
        <w:rPr>
          <w:rStyle w:val="a5"/>
          <w:rFonts w:hint="eastAsia"/>
          <w:i w:val="0"/>
          <w:color w:val="0000CC"/>
          <w:sz w:val="28"/>
          <w:szCs w:val="24"/>
        </w:rPr>
        <w:t xml:space="preserve"> with IPS (Intrusion Prevention System)</w:t>
      </w:r>
    </w:p>
    <w:p w:rsidR="00845D21" w:rsidRDefault="002A186A" w:rsidP="002A186A">
      <w:pPr>
        <w:spacing w:afterLines="100" w:after="360" w:line="264" w:lineRule="auto"/>
        <w:ind w:firstLineChars="150" w:firstLine="360"/>
      </w:pPr>
      <w:r>
        <w:t>The IPS equipment is using the technology of deep packet inspection to filter or compare the packet that through itself with the signature.</w:t>
      </w:r>
      <w:r>
        <w:rPr>
          <w:rFonts w:hint="eastAsia"/>
        </w:rPr>
        <w:t xml:space="preserve"> </w:t>
      </w:r>
      <w:r>
        <w:t>It also uses the function of threshold to distinguish cyber-attack from the traffic.</w:t>
      </w:r>
      <w:r>
        <w:rPr>
          <w:rFonts w:hint="eastAsia"/>
        </w:rPr>
        <w:t xml:space="preserve"> </w:t>
      </w:r>
      <w:r>
        <w:t>This technology must contain the principle of session.</w:t>
      </w:r>
      <w:r>
        <w:rPr>
          <w:rFonts w:hint="eastAsia"/>
        </w:rPr>
        <w:t xml:space="preserve"> </w:t>
      </w:r>
      <w:r>
        <w:t>It also uses the function of threshold to distinguish cyber-attack from the traffic. It needs to calculate how many packets and session will through itself.</w:t>
      </w:r>
      <w:r>
        <w:rPr>
          <w:rFonts w:hint="eastAsia"/>
        </w:rPr>
        <w:t xml:space="preserve"> </w:t>
      </w:r>
      <w:r>
        <w:t>The number of threshold is setting by the user. That technology also contain</w:t>
      </w:r>
      <w:r>
        <w:rPr>
          <w:rFonts w:hint="eastAsia"/>
        </w:rPr>
        <w:t>s</w:t>
      </w:r>
      <w:r>
        <w:t xml:space="preserve"> the principle of session.</w:t>
      </w:r>
    </w:p>
    <w:p w:rsidR="00B4174F" w:rsidRPr="009B54E7" w:rsidRDefault="00B4174F" w:rsidP="00B4174F">
      <w:pPr>
        <w:spacing w:afterLines="100" w:after="360" w:line="264" w:lineRule="auto"/>
        <w:ind w:firstLineChars="150" w:firstLine="360"/>
      </w:pPr>
      <w:r>
        <w:t>This technology of using session has a weakness. When it faces the DDoS attack, the amount of sessions will cause the performance of CPU goes down. Finally, it will cause the system crashed. Although the company of IPS claimed that they used ASIC chips to prevent this difficult situation. ASIC is just a general term for a microchip. CPUs are technically ASICs, but much simpler devices can be implemented on an ASIC too.</w:t>
      </w:r>
      <w:r>
        <w:rPr>
          <w:rFonts w:hint="eastAsia"/>
        </w:rPr>
        <w:t xml:space="preserve"> </w:t>
      </w:r>
      <w:r>
        <w:t>You can use the IPS products and software to simulate the DDoS attack if you don't believe it. That DDoS attack would generate a lot of flows/packets to attack the device.</w:t>
      </w:r>
      <w:r>
        <w:rPr>
          <w:rFonts w:hint="eastAsia"/>
        </w:rPr>
        <w:t xml:space="preserve"> </w:t>
      </w:r>
      <w:r>
        <w:t>You can observe the proportion of the rate of CPU-usage to the number of flow/packet. The X-axis is the number of flow/packet and the y-axis is the usage of CPU-usage. We used the data to plot a graph and found the usage of CPU-usage is linear relation with the number of flow/packet. If we used the more data to plot the graph, the result is approximately linear dependency. On the base of the two degrees of space, we can use the time as the z-axis to find out when will the device crash.</w:t>
      </w:r>
    </w:p>
    <w:p w:rsidR="00BE0054" w:rsidRDefault="00401B86" w:rsidP="008C0376">
      <w:pPr>
        <w:jc w:val="center"/>
        <w:rPr>
          <w:noProof/>
        </w:rPr>
      </w:pPr>
      <w:r>
        <w:rPr>
          <w:noProof/>
        </w:rPr>
        <w:drawing>
          <wp:inline distT="0" distB="0" distL="0" distR="0">
            <wp:extent cx="3257550" cy="2276475"/>
            <wp:effectExtent l="0" t="0" r="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2276475"/>
                    </a:xfrm>
                    <a:prstGeom prst="rect">
                      <a:avLst/>
                    </a:prstGeom>
                    <a:noFill/>
                    <a:ln>
                      <a:noFill/>
                    </a:ln>
                  </pic:spPr>
                </pic:pic>
              </a:graphicData>
            </a:graphic>
          </wp:inline>
        </w:drawing>
      </w:r>
    </w:p>
    <w:p w:rsidR="00321695" w:rsidRDefault="00321695" w:rsidP="00321695">
      <w:pPr>
        <w:jc w:val="center"/>
      </w:pPr>
      <w:r>
        <w:rPr>
          <w:rFonts w:hint="eastAsia"/>
        </w:rPr>
        <w:t>Figure 2</w:t>
      </w:r>
    </w:p>
    <w:p w:rsidR="00321695" w:rsidRPr="00321695" w:rsidRDefault="00321695" w:rsidP="00E16A24">
      <w:pPr>
        <w:spacing w:afterLines="50" w:after="180"/>
        <w:jc w:val="center"/>
      </w:pPr>
      <w:r>
        <w:rPr>
          <w:rFonts w:hint="eastAsia"/>
        </w:rPr>
        <w:t xml:space="preserve">The </w:t>
      </w:r>
      <w:r w:rsidRPr="00321695">
        <w:t>schematic diagram</w:t>
      </w:r>
      <w:r>
        <w:rPr>
          <w:rFonts w:hint="eastAsia"/>
        </w:rPr>
        <w:t xml:space="preserve"> of the number of session and </w:t>
      </w:r>
      <w:r w:rsidR="00E16A24">
        <w:rPr>
          <w:rFonts w:hint="eastAsia"/>
        </w:rPr>
        <w:t>CPU utilization</w:t>
      </w:r>
    </w:p>
    <w:p w:rsidR="00A121C1" w:rsidRDefault="00A121C1" w:rsidP="00AB77F4">
      <w:pPr>
        <w:spacing w:afterLines="100" w:after="360" w:line="264" w:lineRule="auto"/>
        <w:ind w:firstLineChars="150" w:firstLine="360"/>
      </w:pPr>
      <w:r w:rsidRPr="00A121C1">
        <w:lastRenderedPageBreak/>
        <w:t xml:space="preserve">Why can the </w:t>
      </w:r>
      <w:proofErr w:type="spellStart"/>
      <w:r w:rsidRPr="00A121C1">
        <w:t>Flowviewer</w:t>
      </w:r>
      <w:proofErr w:type="spellEnd"/>
      <w:r w:rsidRPr="00A121C1">
        <w:t xml:space="preserve"> use the architecture of non-session? The </w:t>
      </w:r>
      <w:proofErr w:type="spellStart"/>
      <w:r w:rsidRPr="00A121C1">
        <w:t>Flowviewer</w:t>
      </w:r>
      <w:proofErr w:type="spellEnd"/>
      <w:r w:rsidRPr="00A121C1">
        <w:t xml:space="preserve"> can </w:t>
      </w:r>
      <w:r w:rsidR="00CB45AF" w:rsidRPr="00A121C1">
        <w:t>receive</w:t>
      </w:r>
      <w:r w:rsidRPr="00A121C1">
        <w:t xml:space="preserve"> the </w:t>
      </w:r>
      <w:proofErr w:type="spellStart"/>
      <w:r w:rsidRPr="00A121C1">
        <w:t>Netflow</w:t>
      </w:r>
      <w:proofErr w:type="spellEnd"/>
      <w:r w:rsidRPr="00A121C1">
        <w:t xml:space="preserve"> or </w:t>
      </w:r>
      <w:proofErr w:type="spellStart"/>
      <w:r w:rsidRPr="00A121C1">
        <w:t>sFlow</w:t>
      </w:r>
      <w:proofErr w:type="spellEnd"/>
      <w:r w:rsidRPr="00A121C1">
        <w:t xml:space="preserve"> with sampling rate 1:1 so that it can use the architecture of non-session. The </w:t>
      </w:r>
      <w:proofErr w:type="spellStart"/>
      <w:r w:rsidRPr="00A121C1">
        <w:t>Flowvie</w:t>
      </w:r>
      <w:r w:rsidR="0080192E">
        <w:t>wer</w:t>
      </w:r>
      <w:proofErr w:type="spellEnd"/>
      <w:r w:rsidR="0080192E">
        <w:t xml:space="preserve"> can find out the anomalous </w:t>
      </w:r>
      <w:r w:rsidR="0080192E">
        <w:rPr>
          <w:rFonts w:hint="eastAsia"/>
        </w:rPr>
        <w:t>t</w:t>
      </w:r>
      <w:r w:rsidRPr="00A121C1">
        <w:t xml:space="preserve">raffic by analyzing the data of the source IP address, the destination IP address, the time duration, the transport protocol and port number, the number of session/flow, the number of packet and traffic. Just like the theory of Big Data, the </w:t>
      </w:r>
      <w:proofErr w:type="spellStart"/>
      <w:r w:rsidRPr="00A121C1">
        <w:t>Flowviewer</w:t>
      </w:r>
      <w:proofErr w:type="spellEnd"/>
      <w:r w:rsidRPr="00A121C1">
        <w:t xml:space="preserve"> can analyze those huge data to find out the regularity and then determine it is attack or not. It can accurately detect the cyber-attack and intrusion by the full sampling-and-analysis processing. You can find some relative papers from IEEE journals. On the basis of the above reasons, we will suggest our customers to redirect the </w:t>
      </w:r>
      <w:proofErr w:type="spellStart"/>
      <w:r w:rsidRPr="00A121C1">
        <w:t>Netflow</w:t>
      </w:r>
      <w:proofErr w:type="spellEnd"/>
      <w:r w:rsidRPr="00A121C1">
        <w:t xml:space="preserve"> with sample rate 1:1 to the </w:t>
      </w:r>
      <w:proofErr w:type="spellStart"/>
      <w:r w:rsidRPr="00A121C1">
        <w:t>Flowviewer</w:t>
      </w:r>
      <w:proofErr w:type="spellEnd"/>
      <w:r w:rsidRPr="00A121C1">
        <w:t xml:space="preserve">. The </w:t>
      </w:r>
      <w:proofErr w:type="spellStart"/>
      <w:r w:rsidRPr="00A121C1">
        <w:t>Flowviewer</w:t>
      </w:r>
      <w:proofErr w:type="spellEnd"/>
      <w:r w:rsidRPr="00A121C1">
        <w:t xml:space="preserve"> can use this data to find out the malicious traffic. The full sampling-and-analysis is the best solution. However, not every device can receive the huge data in the real world. That is another problem that you should consider. This is the reason why this technology cannot be applied to the products on the market. The </w:t>
      </w:r>
      <w:proofErr w:type="spellStart"/>
      <w:r w:rsidRPr="00A121C1">
        <w:t>Flowviewer</w:t>
      </w:r>
      <w:proofErr w:type="spellEnd"/>
      <w:r w:rsidRPr="00A121C1">
        <w:t xml:space="preserve"> used the mathematical formula and algorithm that developed by the </w:t>
      </w:r>
      <w:proofErr w:type="spellStart"/>
      <w:r w:rsidRPr="00A121C1">
        <w:t>Curelan</w:t>
      </w:r>
      <w:proofErr w:type="spellEnd"/>
      <w:r w:rsidRPr="00A121C1">
        <w:t xml:space="preserve"> Technology Co., Ltd. to analyze data. By our experience, the product of brand A can only </w:t>
      </w:r>
      <w:r w:rsidR="00CB45AF" w:rsidRPr="00A121C1">
        <w:t>receive</w:t>
      </w:r>
      <w:r w:rsidRPr="00A121C1">
        <w:t xml:space="preserve"> the </w:t>
      </w:r>
      <w:proofErr w:type="spellStart"/>
      <w:r w:rsidRPr="00A121C1">
        <w:t>Netflow</w:t>
      </w:r>
      <w:proofErr w:type="spellEnd"/>
      <w:r w:rsidRPr="00A121C1">
        <w:t xml:space="preserve"> with sample rate 1:1000. In other words, it would choose 1000 packets from one million packets to be analyzed. How can this device accurately detect the attack/intrusion? That means the cyber security companies agree to this idea, but they cannot find the solution to this bottleneck of that technology.</w:t>
      </w:r>
    </w:p>
    <w:p w:rsidR="00B418B4" w:rsidRDefault="00B418B4" w:rsidP="00B418B4">
      <w:pPr>
        <w:spacing w:afterLines="100" w:after="360" w:line="264" w:lineRule="auto"/>
        <w:ind w:firstLineChars="150" w:firstLine="360"/>
        <w:rPr>
          <w:rFonts w:ascii="新細明體" w:hAnsi="新細明體"/>
        </w:rPr>
      </w:pPr>
      <w:r w:rsidRPr="00B418B4">
        <w:rPr>
          <w:rFonts w:ascii="新細明體" w:hAnsi="新細明體"/>
        </w:rPr>
        <w:t xml:space="preserve">The </w:t>
      </w:r>
      <w:proofErr w:type="spellStart"/>
      <w:r w:rsidRPr="00B418B4">
        <w:rPr>
          <w:rFonts w:ascii="新細明體" w:hAnsi="新細明體"/>
        </w:rPr>
        <w:t>Flowviewer</w:t>
      </w:r>
      <w:proofErr w:type="spellEnd"/>
      <w:r w:rsidRPr="00B418B4">
        <w:rPr>
          <w:rFonts w:ascii="新細明體" w:hAnsi="新細明體"/>
        </w:rPr>
        <w:t xml:space="preserve"> has a feature that can restrict the unauthorized accessing specific domains.</w:t>
      </w:r>
      <w:r>
        <w:rPr>
          <w:rFonts w:ascii="新細明體" w:hAnsi="新細明體" w:hint="eastAsia"/>
        </w:rPr>
        <w:t xml:space="preserve"> </w:t>
      </w:r>
      <w:r w:rsidRPr="00B418B4">
        <w:rPr>
          <w:rFonts w:ascii="新細明體" w:hAnsi="新細明體"/>
        </w:rPr>
        <w:t>All you have to do is entering the domain name and then save it.</w:t>
      </w:r>
      <w:r>
        <w:rPr>
          <w:rFonts w:ascii="新細明體" w:hAnsi="新細明體" w:hint="eastAsia"/>
        </w:rPr>
        <w:t xml:space="preserve"> </w:t>
      </w:r>
      <w:r w:rsidRPr="00B418B4">
        <w:rPr>
          <w:rFonts w:ascii="新細明體" w:hAnsi="新細明體"/>
        </w:rPr>
        <w:t xml:space="preserve">This feature just needs to analyze </w:t>
      </w:r>
      <w:r>
        <w:rPr>
          <w:rFonts w:ascii="新細明體" w:hAnsi="新細明體"/>
        </w:rPr>
        <w:t>one p</w:t>
      </w:r>
      <w:r>
        <w:rPr>
          <w:rFonts w:ascii="新細明體" w:hAnsi="新細明體" w:hint="eastAsia"/>
        </w:rPr>
        <w:t>a</w:t>
      </w:r>
      <w:r>
        <w:rPr>
          <w:rFonts w:ascii="新細明體" w:hAnsi="新細明體"/>
        </w:rPr>
        <w:t>cket to know the domain n</w:t>
      </w:r>
      <w:r>
        <w:rPr>
          <w:rFonts w:ascii="新細明體" w:hAnsi="新細明體" w:hint="eastAsia"/>
        </w:rPr>
        <w:t>a</w:t>
      </w:r>
      <w:r>
        <w:rPr>
          <w:rFonts w:ascii="新細明體" w:hAnsi="新細明體"/>
        </w:rPr>
        <w:t>me.</w:t>
      </w:r>
      <w:r>
        <w:rPr>
          <w:rFonts w:ascii="新細明體" w:hAnsi="新細明體" w:hint="eastAsia"/>
        </w:rPr>
        <w:t xml:space="preserve"> </w:t>
      </w:r>
      <w:r w:rsidRPr="00B418B4">
        <w:rPr>
          <w:rFonts w:ascii="新細明體" w:hAnsi="新細明體"/>
        </w:rPr>
        <w:t>Unlike the deep packet inspection technology, it is possible to use the non-session technology.</w:t>
      </w:r>
    </w:p>
    <w:p w:rsidR="00A121C1" w:rsidRPr="00F761AA" w:rsidRDefault="00B418B4" w:rsidP="00F761AA">
      <w:pPr>
        <w:spacing w:afterLines="200" w:after="720" w:line="264" w:lineRule="auto"/>
        <w:ind w:firstLineChars="150" w:firstLine="360"/>
        <w:rPr>
          <w:rStyle w:val="a5"/>
          <w:rFonts w:ascii="新細明體" w:hAnsi="新細明體"/>
          <w:bCs w:val="0"/>
          <w:i w:val="0"/>
          <w:iCs w:val="0"/>
          <w:color w:val="auto"/>
        </w:rPr>
      </w:pPr>
      <w:r>
        <w:rPr>
          <w:rFonts w:ascii="新細明體" w:hAnsi="新細明體"/>
        </w:rPr>
        <w:t>The IPS equipment that use</w:t>
      </w:r>
      <w:r>
        <w:rPr>
          <w:rFonts w:ascii="新細明體" w:hAnsi="新細明體" w:hint="eastAsia"/>
        </w:rPr>
        <w:t>d</w:t>
      </w:r>
      <w:r w:rsidRPr="00B418B4">
        <w:rPr>
          <w:rFonts w:ascii="新細明體" w:hAnsi="新細明體"/>
        </w:rPr>
        <w:t xml:space="preserve"> sessions to block the abno</w:t>
      </w:r>
      <w:r>
        <w:rPr>
          <w:rFonts w:ascii="新細明體" w:hAnsi="新細明體" w:hint="eastAsia"/>
        </w:rPr>
        <w:t>r</w:t>
      </w:r>
      <w:r w:rsidRPr="00B418B4">
        <w:rPr>
          <w:rFonts w:ascii="新細明體" w:hAnsi="新細明體"/>
        </w:rPr>
        <w:t>mal traffic</w:t>
      </w:r>
      <w:r>
        <w:rPr>
          <w:rFonts w:ascii="新細明體" w:hAnsi="新細明體" w:hint="eastAsia"/>
        </w:rPr>
        <w:t xml:space="preserve"> would use deep packet inspection technology to analyze the packets that through it</w:t>
      </w:r>
      <w:r w:rsidRPr="00B418B4">
        <w:rPr>
          <w:rFonts w:ascii="新細明體" w:hAnsi="新細明體"/>
        </w:rPr>
        <w:t>. That means the</w:t>
      </w:r>
      <w:r w:rsidR="001815F6">
        <w:rPr>
          <w:rFonts w:ascii="新細明體" w:hAnsi="新細明體"/>
        </w:rPr>
        <w:t xml:space="preserve"> h</w:t>
      </w:r>
      <w:r w:rsidR="001815F6">
        <w:rPr>
          <w:rFonts w:ascii="新細明體" w:hAnsi="新細明體" w:hint="eastAsia"/>
        </w:rPr>
        <w:t>ar</w:t>
      </w:r>
      <w:r w:rsidRPr="00B418B4">
        <w:rPr>
          <w:rFonts w:ascii="新細明體" w:hAnsi="新細明體"/>
        </w:rPr>
        <w:t>dware failure problem would happen when it faced the huge packets.</w:t>
      </w:r>
      <w:r>
        <w:rPr>
          <w:rFonts w:ascii="新細明體" w:hAnsi="新細明體" w:hint="eastAsia"/>
        </w:rPr>
        <w:t xml:space="preserve"> </w:t>
      </w:r>
      <w:r w:rsidRPr="00B418B4">
        <w:rPr>
          <w:rFonts w:ascii="新細明體" w:hAnsi="新細明體"/>
        </w:rPr>
        <w:t>The hardware performance would be consumed by these packets. As the result of this issue, it would cause the hardware failure.</w:t>
      </w:r>
      <w:r>
        <w:rPr>
          <w:rFonts w:ascii="新細明體" w:hAnsi="新細明體" w:hint="eastAsia"/>
        </w:rPr>
        <w:t xml:space="preserve"> </w:t>
      </w:r>
      <w:r>
        <w:rPr>
          <w:rFonts w:ascii="新細明體" w:hAnsi="新細明體"/>
        </w:rPr>
        <w:t xml:space="preserve">The </w:t>
      </w:r>
      <w:proofErr w:type="spellStart"/>
      <w:r>
        <w:rPr>
          <w:rFonts w:ascii="新細明體" w:hAnsi="新細明體"/>
        </w:rPr>
        <w:t>Flowviewer</w:t>
      </w:r>
      <w:proofErr w:type="spellEnd"/>
      <w:r>
        <w:rPr>
          <w:rFonts w:ascii="新細明體" w:hAnsi="新細明體"/>
        </w:rPr>
        <w:t xml:space="preserve"> uses the non</w:t>
      </w:r>
      <w:r>
        <w:rPr>
          <w:rFonts w:ascii="新細明體" w:hAnsi="新細明體" w:hint="eastAsia"/>
        </w:rPr>
        <w:t>-</w:t>
      </w:r>
      <w:r w:rsidRPr="00B418B4">
        <w:rPr>
          <w:rFonts w:ascii="新細明體" w:hAnsi="新細明體"/>
        </w:rPr>
        <w:t>session technology to prevent that problem.</w:t>
      </w:r>
    </w:p>
    <w:p w:rsidR="00915631" w:rsidRPr="006A108D" w:rsidRDefault="00E16A24" w:rsidP="00E16A24">
      <w:pPr>
        <w:spacing w:afterLines="50" w:after="180"/>
        <w:rPr>
          <w:rStyle w:val="a5"/>
          <w:b w:val="0"/>
          <w:bCs w:val="0"/>
          <w:iCs w:val="0"/>
          <w:color w:val="0000CC"/>
          <w:szCs w:val="24"/>
        </w:rPr>
      </w:pPr>
      <w:r w:rsidRPr="006A108D">
        <w:rPr>
          <w:rStyle w:val="a5"/>
          <w:rFonts w:hint="eastAsia"/>
          <w:i w:val="0"/>
          <w:color w:val="0000CC"/>
          <w:sz w:val="28"/>
          <w:szCs w:val="24"/>
        </w:rPr>
        <w:lastRenderedPageBreak/>
        <w:t>Real case</w:t>
      </w:r>
    </w:p>
    <w:p w:rsidR="00AD4615" w:rsidRPr="00AD4615" w:rsidRDefault="000264BD" w:rsidP="00AD4615">
      <w:pPr>
        <w:spacing w:afterLines="100" w:after="360" w:line="264" w:lineRule="auto"/>
        <w:ind w:firstLineChars="150" w:firstLine="360"/>
      </w:pPr>
      <w:r w:rsidRPr="00AD4615">
        <w:t xml:space="preserve">A hacking group declared a DDoS attack which hit the campus network of a private university in New Taipei, Taiwan. The TV programs in Taiwan and the network news reported this event at the time. The hackers announced that they would launch another attack for another day. This university is one of our clients. The network administrator complained to us about the campus network paralysis. He could not understand why the DDoS attack would be succeeded. There is an edge router at the boundary of their network. The IPS device is downstream of the edge router; </w:t>
      </w:r>
      <w:r w:rsidRPr="00AD4615">
        <w:rPr>
          <w:rFonts w:hint="eastAsia"/>
        </w:rPr>
        <w:t>t</w:t>
      </w:r>
      <w:r w:rsidRPr="00AD4615">
        <w:t xml:space="preserve">he IPS device is upstream of the </w:t>
      </w:r>
      <w:proofErr w:type="spellStart"/>
      <w:r w:rsidRPr="00AD4615">
        <w:t>Flowviewer</w:t>
      </w:r>
      <w:proofErr w:type="spellEnd"/>
      <w:r w:rsidRPr="00AD4615">
        <w:t xml:space="preserve">; the core switch is downstream of the </w:t>
      </w:r>
      <w:proofErr w:type="spellStart"/>
      <w:r w:rsidRPr="00AD4615">
        <w:t>Flowviewer</w:t>
      </w:r>
      <w:proofErr w:type="spellEnd"/>
      <w:r w:rsidRPr="00AD4615">
        <w:t xml:space="preserve">. Because the </w:t>
      </w:r>
      <w:proofErr w:type="spellStart"/>
      <w:r w:rsidRPr="00AD4615">
        <w:t>Flowviewer</w:t>
      </w:r>
      <w:proofErr w:type="spellEnd"/>
      <w:r w:rsidRPr="00AD4615">
        <w:t xml:space="preserve"> could receive the </w:t>
      </w:r>
      <w:proofErr w:type="spellStart"/>
      <w:r w:rsidRPr="00AD4615">
        <w:t>Netflow</w:t>
      </w:r>
      <w:proofErr w:type="spellEnd"/>
      <w:r w:rsidRPr="00AD4615">
        <w:t xml:space="preserve"> which was transferred from the core switch, that meant the core switch was not failed when the campus network was paralyzed. You can see the internal communication IP data had been recorded in the </w:t>
      </w:r>
      <w:proofErr w:type="spellStart"/>
      <w:r w:rsidRPr="00AD4615">
        <w:t>Flowviewer</w:t>
      </w:r>
      <w:proofErr w:type="spellEnd"/>
      <w:r w:rsidRPr="00AD4615">
        <w:t xml:space="preserve"> but you cannot find any IP data from external network to internal network or data from internal network to external network. That means the </w:t>
      </w:r>
      <w:proofErr w:type="spellStart"/>
      <w:r w:rsidRPr="00AD4615">
        <w:t>Flowviewer</w:t>
      </w:r>
      <w:proofErr w:type="spellEnd"/>
      <w:r w:rsidRPr="00AD4615">
        <w:t xml:space="preserve"> was not failed at that time. From the above mentioned, we can know the sticking point of network paralysis is the router or the IPS device. We would rather believe that the router is not so vulnerable. We advised using another </w:t>
      </w:r>
      <w:proofErr w:type="spellStart"/>
      <w:r w:rsidRPr="00AD4615">
        <w:t>Flowviewer</w:t>
      </w:r>
      <w:proofErr w:type="spellEnd"/>
      <w:r w:rsidRPr="00AD4615">
        <w:t xml:space="preserve"> to replace the IPS device. The </w:t>
      </w:r>
      <w:proofErr w:type="spellStart"/>
      <w:r w:rsidRPr="00AD4615">
        <w:t>Flowviewer</w:t>
      </w:r>
      <w:proofErr w:type="spellEnd"/>
      <w:r w:rsidRPr="00AD4615">
        <w:t xml:space="preserve"> had succeeded in blocking the attacking IP address at the second time. If the hackers succeeded in attacking the university, there might be another cyber-attack. The network administrator did not put the IPS device online again. You can use the huge number of sessions to attack the IPS devices. You might get a graphic like figure 2.</w:t>
      </w:r>
    </w:p>
    <w:p w:rsidR="00EA327D" w:rsidRPr="00AD4615" w:rsidRDefault="00AD4615" w:rsidP="00AD4615">
      <w:pPr>
        <w:spacing w:afterLines="100" w:after="360" w:line="264" w:lineRule="auto"/>
        <w:ind w:firstLineChars="150" w:firstLine="360"/>
      </w:pPr>
      <w:r w:rsidRPr="00AD4615">
        <w:t>The IPS (Intrusion Prevention System) / IDS (Intrusion Detection System) devices are using the technology of signature to filter or compare the packet that through itself with the signature. You need to upgrade the signatures so that the device can make the most of it. This kind of device is not optimal solution when it faces the unknown attack or the zero-day attack because the hackers will change the signature of the attack every two or three days.</w:t>
      </w:r>
      <w:r w:rsidRPr="009C5ECE">
        <w:rPr>
          <w:b/>
        </w:rPr>
        <w:t xml:space="preserve"> In fact, the hackers will use the hacking tools to intrude the machines. It will guess the password of the internal devices. Once it succeeded in intruding, it will implant the Trojan horse on the device and use specific ports to do the intrusion. Some of the services will use the fixed port number so the hackers can guess the password via these port services. Some of the port services are used to do the intrusions because they are easier than others. The Trojan horse program will spread itself and then make the botnet grow bigger than </w:t>
      </w:r>
      <w:r w:rsidRPr="009C5ECE">
        <w:rPr>
          <w:b/>
        </w:rPr>
        <w:lastRenderedPageBreak/>
        <w:t xml:space="preserve">before. </w:t>
      </w:r>
      <w:r w:rsidRPr="00AD4615">
        <w:t xml:space="preserve">The IPS devices use the collected signatures to compare and the packet and filter the malicious traffic. Even the user can block the </w:t>
      </w:r>
      <w:proofErr w:type="spellStart"/>
      <w:r w:rsidRPr="00AD4615">
        <w:t>outcoming</w:t>
      </w:r>
      <w:proofErr w:type="spellEnd"/>
      <w:r w:rsidRPr="00AD4615">
        <w:t xml:space="preserve"> attacks/</w:t>
      </w:r>
      <w:proofErr w:type="gramStart"/>
      <w:r w:rsidRPr="00AD4615">
        <w:t>intrusions,</w:t>
      </w:r>
      <w:proofErr w:type="gramEnd"/>
      <w:r w:rsidRPr="00AD4615">
        <w:t xml:space="preserve"> the hackers will try to steal the military/financial confidential information from inside. The most famous case is the </w:t>
      </w:r>
      <w:proofErr w:type="spellStart"/>
      <w:r w:rsidRPr="00AD4615">
        <w:t>facebook</w:t>
      </w:r>
      <w:proofErr w:type="spellEnd"/>
      <w:r w:rsidRPr="00AD4615">
        <w:t xml:space="preserve"> data breach. The security experts in America did not talk about the insider intrusion. They only talk about how hackers found the vulnerabilities of software. They made a conclusion about that event: It was caused by one of the employees who downloaded </w:t>
      </w:r>
      <w:proofErr w:type="gramStart"/>
      <w:r w:rsidRPr="00AD4615">
        <w:t xml:space="preserve">an </w:t>
      </w:r>
      <w:r w:rsidRPr="00AD4615">
        <w:rPr>
          <w:rFonts w:hint="eastAsia"/>
        </w:rPr>
        <w:t>APP</w:t>
      </w:r>
      <w:proofErr w:type="gramEnd"/>
      <w:r w:rsidRPr="00AD4615">
        <w:t xml:space="preserve"> software and then made the hacker had a change to reach the internal network. Did the user data store in the employee’s computer? Of course NOT! The hacker must use the latest Trojan horse to intrude the network and escape the detection of IPS. The equipment of IPS did not have the patterns/signatures so it is easy to escape from its detection and steal the user data. If it is not true, the Equifax data breach in 2017 will not happen again. I guess that the Sanrio, the Japanese owner of the Hello Kitty brand, was hacked and private information on 3.3 million users was exposed by the same method. You will use the similar method to steal the confidential information if you know it will be succeed. Besides, it is not difficult to hacker to create a new Trojan horse program. The corporate spy/ military spy will use the hacking program with the latest signature to do the intrusions. The device that used signature to filter or compare the packet can do nothing about this kind of attacks/intrusions. Using the technology of signature to filter or compare the packet is not bad but when it faces the amount of packets to attack or relay attack, it will cause the hardware performance goes down. We had mentioned it above. Some of IPS/IDS devices use threshold function to distinguish the cyber-attack. The low threshold value will cause the false positive problem, so the network administrator will not set a low threshold value. As the result, it gives the hackers a chance to launch the attack.</w:t>
      </w:r>
    </w:p>
    <w:p w:rsidR="00EA327D" w:rsidRPr="00AD4615" w:rsidRDefault="004250B4" w:rsidP="00AD1A18">
      <w:pPr>
        <w:spacing w:afterLines="100" w:after="360" w:line="264" w:lineRule="auto"/>
        <w:ind w:firstLineChars="150" w:firstLine="360"/>
      </w:pPr>
      <w:r w:rsidRPr="00AD4615">
        <w:t xml:space="preserve">On the other hand, most of IPS/IDS devices focus on the attacks and intrusions from the external network to the internal network or from the internal network to the external network. They pay little attention to the insider intrusions or attacks. The financial and military network usually used closed network to protect </w:t>
      </w:r>
      <w:proofErr w:type="gramStart"/>
      <w:r w:rsidRPr="00AD4615">
        <w:t>themselves</w:t>
      </w:r>
      <w:proofErr w:type="gramEnd"/>
      <w:r w:rsidRPr="00AD4615">
        <w:t xml:space="preserve">. The network administrator ignored the </w:t>
      </w:r>
      <w:proofErr w:type="spellStart"/>
      <w:r w:rsidRPr="00AD4615">
        <w:t>the</w:t>
      </w:r>
      <w:proofErr w:type="spellEnd"/>
      <w:r w:rsidRPr="00AD4615">
        <w:t xml:space="preserve"> seriousness and threatening of insider intrusion because the network had no external connectivity. When the </w:t>
      </w:r>
      <w:proofErr w:type="spellStart"/>
      <w:r w:rsidRPr="00AD4615">
        <w:t>Flowviewer</w:t>
      </w:r>
      <w:proofErr w:type="spellEnd"/>
      <w:r w:rsidRPr="00AD4615">
        <w:t xml:space="preserve"> analyzed the traffic from the </w:t>
      </w:r>
      <w:proofErr w:type="spellStart"/>
      <w:r w:rsidRPr="00AD4615">
        <w:t>Netflow</w:t>
      </w:r>
      <w:proofErr w:type="spellEnd"/>
      <w:r w:rsidRPr="00AD4615">
        <w:t xml:space="preserve">, the insider traffic was included. Therefore, the </w:t>
      </w:r>
      <w:proofErr w:type="spellStart"/>
      <w:r w:rsidRPr="00AD4615">
        <w:t>Flowviewer</w:t>
      </w:r>
      <w:proofErr w:type="spellEnd"/>
      <w:r w:rsidRPr="00AD4615">
        <w:t xml:space="preserve"> can use the unique feature: inner intrusion to find out the insider intrusion.</w:t>
      </w:r>
    </w:p>
    <w:p w:rsidR="00404E87" w:rsidRPr="001C5051" w:rsidRDefault="00AD1A18" w:rsidP="004B01E1">
      <w:pPr>
        <w:spacing w:afterLines="50" w:after="180"/>
        <w:rPr>
          <w:rFonts w:ascii="新細明體" w:hAnsi="新細明體"/>
          <w:b/>
          <w:bCs/>
          <w:iCs/>
          <w:color w:val="0000CC"/>
          <w:sz w:val="28"/>
        </w:rPr>
      </w:pPr>
      <w:r w:rsidRPr="001C5051">
        <w:rPr>
          <w:rStyle w:val="a5"/>
          <w:rFonts w:ascii="新細明體" w:hAnsi="新細明體"/>
          <w:i w:val="0"/>
          <w:color w:val="0000CC"/>
          <w:sz w:val="28"/>
        </w:rPr>
        <w:br w:type="page"/>
      </w:r>
      <w:proofErr w:type="spellStart"/>
      <w:r w:rsidR="00404E87" w:rsidRPr="004B01E1">
        <w:rPr>
          <w:rStyle w:val="a5"/>
          <w:rFonts w:hint="eastAsia"/>
          <w:i w:val="0"/>
          <w:color w:val="0000CC"/>
          <w:sz w:val="28"/>
          <w:szCs w:val="24"/>
        </w:rPr>
        <w:lastRenderedPageBreak/>
        <w:t>Flowviewer</w:t>
      </w:r>
      <w:proofErr w:type="spellEnd"/>
      <w:r w:rsidR="004B01E1" w:rsidRPr="004B01E1">
        <w:rPr>
          <w:rStyle w:val="a5"/>
          <w:rFonts w:hint="eastAsia"/>
          <w:i w:val="0"/>
          <w:color w:val="0000CC"/>
          <w:sz w:val="28"/>
          <w:szCs w:val="24"/>
        </w:rPr>
        <w:t xml:space="preserve"> used the behavior of packets to distinguish the cyber-attack and intrusion</w:t>
      </w:r>
    </w:p>
    <w:p w:rsidR="002C78E2" w:rsidRPr="00744298" w:rsidRDefault="002C78E2" w:rsidP="002C78E2">
      <w:pPr>
        <w:spacing w:afterLines="50" w:after="180"/>
        <w:ind w:firstLineChars="150" w:firstLine="360"/>
        <w:rPr>
          <w:sz w:val="22"/>
        </w:rPr>
      </w:pPr>
      <w:r w:rsidRPr="00744298">
        <w:rPr>
          <w:szCs w:val="28"/>
        </w:rPr>
        <w:t>We also created the relative equations to distinguish hacking intrusion and attack from the traffic. With the practical applications, we will modify the equations until the unit does not get the false positive results.</w:t>
      </w:r>
    </w:p>
    <w:p w:rsidR="00404E87" w:rsidRDefault="00401B86" w:rsidP="002C78E2">
      <w:pPr>
        <w:spacing w:afterLines="50" w:after="180"/>
      </w:pPr>
      <w:r>
        <w:rPr>
          <w:noProof/>
        </w:rPr>
        <w:drawing>
          <wp:inline distT="0" distB="0" distL="0" distR="0">
            <wp:extent cx="5267325" cy="218122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2181225"/>
                    </a:xfrm>
                    <a:prstGeom prst="rect">
                      <a:avLst/>
                    </a:prstGeom>
                    <a:noFill/>
                    <a:ln>
                      <a:noFill/>
                    </a:ln>
                  </pic:spPr>
                </pic:pic>
              </a:graphicData>
            </a:graphic>
          </wp:inline>
        </w:drawing>
      </w:r>
    </w:p>
    <w:p w:rsidR="00F54E9B" w:rsidRDefault="00F54E9B" w:rsidP="00F54E9B">
      <w:pPr>
        <w:jc w:val="center"/>
      </w:pPr>
      <w:r>
        <w:rPr>
          <w:rFonts w:hint="eastAsia"/>
        </w:rPr>
        <w:t>Figure 3</w:t>
      </w:r>
    </w:p>
    <w:p w:rsidR="00F54E9B" w:rsidRPr="00F54E9B" w:rsidRDefault="00F54E9B" w:rsidP="00F54E9B">
      <w:pPr>
        <w:spacing w:afterLines="50" w:after="180"/>
        <w:jc w:val="center"/>
      </w:pPr>
      <w:r>
        <w:rPr>
          <w:rFonts w:hint="eastAsia"/>
        </w:rPr>
        <w:t xml:space="preserve">The </w:t>
      </w:r>
      <w:proofErr w:type="spellStart"/>
      <w:r>
        <w:rPr>
          <w:rFonts w:hint="eastAsia"/>
        </w:rPr>
        <w:t>Flowviewer</w:t>
      </w:r>
      <w:proofErr w:type="spellEnd"/>
      <w:r>
        <w:rPr>
          <w:rFonts w:hint="eastAsia"/>
        </w:rPr>
        <w:t xml:space="preserve"> used </w:t>
      </w:r>
      <w:r w:rsidRPr="00F54E9B">
        <w:t>mathematical formula</w:t>
      </w:r>
      <w:r>
        <w:rPr>
          <w:rFonts w:hint="eastAsia"/>
        </w:rPr>
        <w:t xml:space="preserve"> to </w:t>
      </w:r>
      <w:r w:rsidRPr="00F54E9B">
        <w:t>distinguish</w:t>
      </w:r>
      <w:r>
        <w:rPr>
          <w:rFonts w:hint="eastAsia"/>
        </w:rPr>
        <w:t xml:space="preserve"> the cyber-attack and intrusions</w:t>
      </w:r>
    </w:p>
    <w:p w:rsidR="002028C1" w:rsidRPr="001C5051" w:rsidRDefault="002C78E2" w:rsidP="002C78E2">
      <w:pPr>
        <w:ind w:firstLineChars="150" w:firstLine="360"/>
        <w:rPr>
          <w:color w:val="548DD4"/>
          <w:u w:val="single"/>
        </w:rPr>
      </w:pPr>
      <w:r w:rsidRPr="00744298">
        <w:rPr>
          <w:szCs w:val="28"/>
        </w:rPr>
        <w:t>We have a simple explanation of the above equation. You can watch it on YouTube:</w:t>
      </w:r>
      <w:r w:rsidRPr="00744298">
        <w:rPr>
          <w:rFonts w:hint="eastAsia"/>
          <w:szCs w:val="28"/>
        </w:rPr>
        <w:t xml:space="preserve">  </w:t>
      </w:r>
      <w:hyperlink r:id="rId10" w:history="1">
        <w:r w:rsidR="002028C1" w:rsidRPr="001C5051">
          <w:rPr>
            <w:color w:val="548DD4"/>
            <w:u w:val="single"/>
          </w:rPr>
          <w:t>https://www.youtube.com/watch?v=yX_wp2oedYM</w:t>
        </w:r>
      </w:hyperlink>
    </w:p>
    <w:p w:rsidR="002028C1" w:rsidRPr="004C4EBF" w:rsidRDefault="002C78E2" w:rsidP="002C78E2">
      <w:pPr>
        <w:spacing w:afterLines="100" w:after="360"/>
        <w:ind w:firstLineChars="150" w:firstLine="360"/>
      </w:pPr>
      <w:r w:rsidRPr="00744298">
        <w:rPr>
          <w:szCs w:val="28"/>
        </w:rPr>
        <w:t>There is a video about” Simulate hacker attack_ Top 6 ways of hack attacks and how to protect”.</w:t>
      </w:r>
      <w:r w:rsidRPr="00744298">
        <w:rPr>
          <w:rFonts w:hint="eastAsia"/>
          <w:szCs w:val="28"/>
        </w:rPr>
        <w:t xml:space="preserve">  </w:t>
      </w:r>
      <w:hyperlink r:id="rId11" w:history="1">
        <w:r w:rsidR="002028C1" w:rsidRPr="001C5051">
          <w:rPr>
            <w:color w:val="548DD4"/>
            <w:u w:val="single"/>
          </w:rPr>
          <w:t>https://www.youtube.com/watch?v=vKweWU82okI</w:t>
        </w:r>
      </w:hyperlink>
    </w:p>
    <w:p w:rsidR="0035399D" w:rsidRPr="0035399D" w:rsidRDefault="0035399D" w:rsidP="0035399D">
      <w:pPr>
        <w:spacing w:afterLines="50" w:after="180"/>
        <w:rPr>
          <w:rStyle w:val="a5"/>
          <w:b w:val="0"/>
          <w:bCs w:val="0"/>
          <w:iCs w:val="0"/>
          <w:color w:val="0000CC"/>
          <w:szCs w:val="24"/>
        </w:rPr>
      </w:pPr>
      <w:r w:rsidRPr="0035399D">
        <w:rPr>
          <w:rStyle w:val="a5"/>
          <w:rFonts w:hint="eastAsia"/>
          <w:i w:val="0"/>
          <w:color w:val="0000CC"/>
          <w:sz w:val="28"/>
          <w:szCs w:val="24"/>
        </w:rPr>
        <w:t>Real case</w:t>
      </w:r>
    </w:p>
    <w:p w:rsidR="00625D55" w:rsidRDefault="0035399D" w:rsidP="00625D55">
      <w:pPr>
        <w:spacing w:afterLines="50" w:after="180"/>
      </w:pPr>
      <w:r>
        <w:rPr>
          <w:rFonts w:hint="eastAsia"/>
        </w:rPr>
        <w:t>Case 1</w:t>
      </w:r>
      <w:r w:rsidR="00625D55">
        <w:rPr>
          <w:rFonts w:hint="eastAsia"/>
        </w:rPr>
        <w:t>：</w:t>
      </w:r>
      <w:proofErr w:type="spellStart"/>
      <w:r w:rsidR="00625D55">
        <w:rPr>
          <w:rFonts w:hint="eastAsia"/>
        </w:rPr>
        <w:t>WannaCry</w:t>
      </w:r>
      <w:proofErr w:type="spellEnd"/>
      <w:r w:rsidR="00917440">
        <w:rPr>
          <w:rFonts w:hint="eastAsia"/>
        </w:rPr>
        <w:t xml:space="preserve"> ransomware attack</w:t>
      </w:r>
    </w:p>
    <w:p w:rsidR="00625D55" w:rsidRDefault="00976CE3" w:rsidP="00976CE3">
      <w:pPr>
        <w:spacing w:afterLines="200" w:after="720" w:line="264" w:lineRule="auto"/>
        <w:ind w:firstLineChars="150" w:firstLine="360"/>
      </w:pPr>
      <w:r>
        <w:t xml:space="preserve">The </w:t>
      </w:r>
      <w:proofErr w:type="spellStart"/>
      <w:r>
        <w:t>WannaCry</w:t>
      </w:r>
      <w:proofErr w:type="spellEnd"/>
      <w:r>
        <w:t xml:space="preserve"> ransomware attack was a May 2017 worldwide cyberattack by the </w:t>
      </w:r>
      <w:proofErr w:type="spellStart"/>
      <w:r>
        <w:t>WsnnaCry</w:t>
      </w:r>
      <w:proofErr w:type="spellEnd"/>
      <w:r>
        <w:t xml:space="preserve"> ransomware </w:t>
      </w:r>
      <w:proofErr w:type="spellStart"/>
      <w:r>
        <w:t>cryptoworm</w:t>
      </w:r>
      <w:proofErr w:type="spellEnd"/>
      <w:r>
        <w:t>, which targeted computers running the Microsoft Windows operation system. It use</w:t>
      </w:r>
      <w:r>
        <w:rPr>
          <w:rFonts w:hint="eastAsia"/>
        </w:rPr>
        <w:t>d</w:t>
      </w:r>
      <w:r>
        <w:t xml:space="preserve"> the exploit of Windows' SMB protocol to spread itself.</w:t>
      </w:r>
      <w:r>
        <w:rPr>
          <w:rFonts w:hint="eastAsia"/>
        </w:rPr>
        <w:t xml:space="preserve"> </w:t>
      </w:r>
      <w:r>
        <w:t>It can gain the access, and automatically spread itself via port 445 or port 139.</w:t>
      </w:r>
      <w:r>
        <w:rPr>
          <w:rFonts w:hint="eastAsia"/>
        </w:rPr>
        <w:t xml:space="preserve"> </w:t>
      </w:r>
      <w:r>
        <w:t>Beside update the latest released patches, it was suggested that using the firewall to close the port 445.</w:t>
      </w:r>
      <w:r>
        <w:rPr>
          <w:rFonts w:hint="eastAsia"/>
        </w:rPr>
        <w:t xml:space="preserve"> </w:t>
      </w:r>
      <w:r>
        <w:t>However, closing the port 445 may influence other normal services or other executed problems.</w:t>
      </w:r>
      <w:r>
        <w:rPr>
          <w:rFonts w:hint="eastAsia"/>
        </w:rPr>
        <w:t xml:space="preserve"> </w:t>
      </w:r>
      <w:r>
        <w:t xml:space="preserve">After we observed some of </w:t>
      </w:r>
      <w:proofErr w:type="spellStart"/>
      <w:r>
        <w:t>Flowviewer</w:t>
      </w:r>
      <w:proofErr w:type="spellEnd"/>
      <w:r>
        <w:t>, we found the number of intrusion/attack via port 445 has risen significantly.</w:t>
      </w:r>
      <w:r>
        <w:rPr>
          <w:rFonts w:hint="eastAsia"/>
        </w:rPr>
        <w:t xml:space="preserve"> </w:t>
      </w:r>
      <w:r>
        <w:t xml:space="preserve">This can prove that the </w:t>
      </w:r>
      <w:proofErr w:type="spellStart"/>
      <w:r>
        <w:t>Flowviewer</w:t>
      </w:r>
      <w:proofErr w:type="spellEnd"/>
      <w:r>
        <w:t xml:space="preserve"> has the ability to detect and stop the attack spreading.</w:t>
      </w:r>
    </w:p>
    <w:tbl>
      <w:tblPr>
        <w:tblpPr w:leftFromText="180" w:rightFromText="180" w:vertAnchor="text" w:horzAnchor="margin" w:tblpXSpec="center"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2585"/>
        <w:gridCol w:w="1384"/>
        <w:gridCol w:w="2693"/>
      </w:tblGrid>
      <w:tr w:rsidR="00625D55" w:rsidTr="00164C0F">
        <w:tc>
          <w:tcPr>
            <w:tcW w:w="3969" w:type="dxa"/>
            <w:gridSpan w:val="2"/>
            <w:shd w:val="clear" w:color="auto" w:fill="548DD4"/>
          </w:tcPr>
          <w:p w:rsidR="00625D55" w:rsidRPr="00083CA3" w:rsidRDefault="00625D55" w:rsidP="00083CA3">
            <w:pPr>
              <w:jc w:val="center"/>
              <w:rPr>
                <w:b/>
                <w:color w:val="FFFFFF"/>
              </w:rPr>
            </w:pPr>
            <w:r w:rsidRPr="00083CA3">
              <w:rPr>
                <w:rFonts w:hint="eastAsia"/>
                <w:b/>
                <w:color w:val="FFFFFF"/>
              </w:rPr>
              <w:lastRenderedPageBreak/>
              <w:t xml:space="preserve">A </w:t>
            </w:r>
            <w:r w:rsidR="002F7219">
              <w:rPr>
                <w:rFonts w:hint="eastAsia"/>
                <w:b/>
                <w:color w:val="FFFFFF"/>
              </w:rPr>
              <w:t>Unit</w:t>
            </w:r>
          </w:p>
        </w:tc>
        <w:tc>
          <w:tcPr>
            <w:tcW w:w="4077" w:type="dxa"/>
            <w:gridSpan w:val="2"/>
            <w:shd w:val="clear" w:color="auto" w:fill="F79646"/>
          </w:tcPr>
          <w:p w:rsidR="00625D55" w:rsidRPr="00083CA3" w:rsidRDefault="00625D55" w:rsidP="00083CA3">
            <w:pPr>
              <w:jc w:val="center"/>
              <w:rPr>
                <w:b/>
                <w:color w:val="FFFFFF"/>
              </w:rPr>
            </w:pPr>
            <w:r w:rsidRPr="00083CA3">
              <w:rPr>
                <w:rFonts w:hint="eastAsia"/>
                <w:b/>
                <w:color w:val="FFFFFF"/>
              </w:rPr>
              <w:t xml:space="preserve">B </w:t>
            </w:r>
            <w:r w:rsidR="002F7219">
              <w:rPr>
                <w:rFonts w:hint="eastAsia"/>
                <w:b/>
                <w:color w:val="FFFFFF"/>
              </w:rPr>
              <w:t>Unit</w:t>
            </w:r>
          </w:p>
        </w:tc>
      </w:tr>
      <w:tr w:rsidR="00625D55" w:rsidTr="00164C0F">
        <w:tc>
          <w:tcPr>
            <w:tcW w:w="1384" w:type="dxa"/>
            <w:shd w:val="clear" w:color="auto" w:fill="548DD4"/>
            <w:vAlign w:val="center"/>
          </w:tcPr>
          <w:p w:rsidR="00625D55" w:rsidRPr="00083CA3" w:rsidRDefault="002F7219" w:rsidP="002C78E2">
            <w:pPr>
              <w:jc w:val="center"/>
              <w:rPr>
                <w:b/>
                <w:color w:val="FFFFFF"/>
              </w:rPr>
            </w:pPr>
            <w:r>
              <w:rPr>
                <w:rFonts w:hint="eastAsia"/>
                <w:b/>
                <w:color w:val="FFFFFF"/>
              </w:rPr>
              <w:t>Date</w:t>
            </w:r>
          </w:p>
        </w:tc>
        <w:tc>
          <w:tcPr>
            <w:tcW w:w="2585" w:type="dxa"/>
            <w:shd w:val="clear" w:color="auto" w:fill="548DD4"/>
            <w:vAlign w:val="center"/>
          </w:tcPr>
          <w:p w:rsidR="00625D55" w:rsidRPr="00083CA3" w:rsidRDefault="002C78E2" w:rsidP="002C78E2">
            <w:pPr>
              <w:jc w:val="center"/>
              <w:rPr>
                <w:b/>
                <w:color w:val="FFFFFF"/>
              </w:rPr>
            </w:pPr>
            <w:r>
              <w:rPr>
                <w:b/>
                <w:color w:val="FFFFFF"/>
              </w:rPr>
              <w:t>T</w:t>
            </w:r>
            <w:r>
              <w:rPr>
                <w:rFonts w:hint="eastAsia"/>
                <w:b/>
                <w:color w:val="FFFFFF"/>
              </w:rPr>
              <w:t>he number of attack</w:t>
            </w:r>
            <w:r w:rsidR="00625D55" w:rsidRPr="00083CA3">
              <w:rPr>
                <w:rFonts w:hint="eastAsia"/>
                <w:b/>
                <w:color w:val="FFFFFF"/>
              </w:rPr>
              <w:t xml:space="preserve"> / </w:t>
            </w:r>
            <w:r>
              <w:rPr>
                <w:rFonts w:hint="eastAsia"/>
                <w:b/>
                <w:color w:val="FFFFFF"/>
              </w:rPr>
              <w:t>per day</w:t>
            </w:r>
          </w:p>
        </w:tc>
        <w:tc>
          <w:tcPr>
            <w:tcW w:w="1384" w:type="dxa"/>
            <w:shd w:val="clear" w:color="auto" w:fill="F79646"/>
            <w:vAlign w:val="center"/>
          </w:tcPr>
          <w:p w:rsidR="00625D55" w:rsidRPr="00083CA3" w:rsidRDefault="002F7219" w:rsidP="002C78E2">
            <w:pPr>
              <w:jc w:val="center"/>
              <w:rPr>
                <w:b/>
                <w:color w:val="FFFFFF"/>
              </w:rPr>
            </w:pPr>
            <w:r>
              <w:rPr>
                <w:rFonts w:hint="eastAsia"/>
                <w:b/>
                <w:color w:val="FFFFFF"/>
              </w:rPr>
              <w:t>Date</w:t>
            </w:r>
          </w:p>
        </w:tc>
        <w:tc>
          <w:tcPr>
            <w:tcW w:w="2693" w:type="dxa"/>
            <w:shd w:val="clear" w:color="auto" w:fill="F79646"/>
            <w:vAlign w:val="center"/>
          </w:tcPr>
          <w:p w:rsidR="00625D55" w:rsidRPr="00083CA3" w:rsidRDefault="002C78E2" w:rsidP="002C78E2">
            <w:pPr>
              <w:jc w:val="center"/>
              <w:rPr>
                <w:b/>
                <w:color w:val="FFFFFF"/>
              </w:rPr>
            </w:pPr>
            <w:r>
              <w:rPr>
                <w:b/>
                <w:color w:val="FFFFFF"/>
              </w:rPr>
              <w:t>T</w:t>
            </w:r>
            <w:r>
              <w:rPr>
                <w:rFonts w:hint="eastAsia"/>
                <w:b/>
                <w:color w:val="FFFFFF"/>
              </w:rPr>
              <w:t>he number of attack / per day</w:t>
            </w:r>
          </w:p>
        </w:tc>
      </w:tr>
      <w:tr w:rsidR="00625D55" w:rsidTr="00164C0F">
        <w:tc>
          <w:tcPr>
            <w:tcW w:w="1384" w:type="dxa"/>
            <w:shd w:val="clear" w:color="auto" w:fill="auto"/>
          </w:tcPr>
          <w:p w:rsidR="00625D55" w:rsidRDefault="00625D55" w:rsidP="00083CA3">
            <w:pPr>
              <w:jc w:val="center"/>
            </w:pPr>
            <w:r>
              <w:rPr>
                <w:rFonts w:hint="eastAsia"/>
              </w:rPr>
              <w:t>2017/5/1</w:t>
            </w:r>
          </w:p>
        </w:tc>
        <w:tc>
          <w:tcPr>
            <w:tcW w:w="2585" w:type="dxa"/>
            <w:shd w:val="clear" w:color="auto" w:fill="auto"/>
          </w:tcPr>
          <w:p w:rsidR="00625D55" w:rsidRDefault="00625D55" w:rsidP="00083CA3">
            <w:pPr>
              <w:jc w:val="center"/>
            </w:pPr>
            <w:r>
              <w:rPr>
                <w:rFonts w:hint="eastAsia"/>
              </w:rPr>
              <w:t>6</w:t>
            </w:r>
          </w:p>
        </w:tc>
        <w:tc>
          <w:tcPr>
            <w:tcW w:w="1384" w:type="dxa"/>
            <w:shd w:val="clear" w:color="auto" w:fill="auto"/>
          </w:tcPr>
          <w:p w:rsidR="00625D55" w:rsidRDefault="00625D55" w:rsidP="00083CA3">
            <w:pPr>
              <w:jc w:val="center"/>
            </w:pPr>
            <w:r>
              <w:rPr>
                <w:rFonts w:hint="eastAsia"/>
              </w:rPr>
              <w:t>2017/5/1</w:t>
            </w:r>
          </w:p>
        </w:tc>
        <w:tc>
          <w:tcPr>
            <w:tcW w:w="2693" w:type="dxa"/>
            <w:shd w:val="clear" w:color="auto" w:fill="auto"/>
          </w:tcPr>
          <w:p w:rsidR="00625D55" w:rsidRDefault="00625D55" w:rsidP="00083CA3">
            <w:pPr>
              <w:jc w:val="center"/>
            </w:pPr>
            <w:r>
              <w:rPr>
                <w:rFonts w:hint="eastAsia"/>
              </w:rPr>
              <w:t>69</w:t>
            </w:r>
          </w:p>
        </w:tc>
      </w:tr>
      <w:tr w:rsidR="00625D55" w:rsidTr="00164C0F">
        <w:tc>
          <w:tcPr>
            <w:tcW w:w="1384" w:type="dxa"/>
            <w:shd w:val="clear" w:color="auto" w:fill="auto"/>
          </w:tcPr>
          <w:p w:rsidR="00625D55" w:rsidRDefault="00625D55" w:rsidP="00083CA3">
            <w:pPr>
              <w:jc w:val="center"/>
            </w:pPr>
            <w:r>
              <w:rPr>
                <w:rFonts w:hint="eastAsia"/>
              </w:rPr>
              <w:t>2017/5/2</w:t>
            </w:r>
          </w:p>
        </w:tc>
        <w:tc>
          <w:tcPr>
            <w:tcW w:w="2585" w:type="dxa"/>
            <w:shd w:val="clear" w:color="auto" w:fill="auto"/>
          </w:tcPr>
          <w:p w:rsidR="00625D55" w:rsidRDefault="00625D55" w:rsidP="00083CA3">
            <w:pPr>
              <w:jc w:val="center"/>
            </w:pPr>
            <w:r>
              <w:rPr>
                <w:rFonts w:hint="eastAsia"/>
              </w:rPr>
              <w:t>14</w:t>
            </w:r>
          </w:p>
        </w:tc>
        <w:tc>
          <w:tcPr>
            <w:tcW w:w="1384" w:type="dxa"/>
            <w:shd w:val="clear" w:color="auto" w:fill="auto"/>
          </w:tcPr>
          <w:p w:rsidR="00625D55" w:rsidRDefault="00625D55" w:rsidP="00083CA3">
            <w:pPr>
              <w:jc w:val="center"/>
            </w:pPr>
            <w:r>
              <w:rPr>
                <w:rFonts w:hint="eastAsia"/>
              </w:rPr>
              <w:t>2017/5/2</w:t>
            </w:r>
          </w:p>
        </w:tc>
        <w:tc>
          <w:tcPr>
            <w:tcW w:w="2693" w:type="dxa"/>
            <w:shd w:val="clear" w:color="auto" w:fill="auto"/>
          </w:tcPr>
          <w:p w:rsidR="00625D55" w:rsidRDefault="00625D55" w:rsidP="00083CA3">
            <w:pPr>
              <w:jc w:val="center"/>
            </w:pPr>
            <w:r>
              <w:rPr>
                <w:rFonts w:hint="eastAsia"/>
              </w:rPr>
              <w:t>75</w:t>
            </w:r>
          </w:p>
        </w:tc>
      </w:tr>
      <w:tr w:rsidR="00625D55" w:rsidTr="00164C0F">
        <w:tc>
          <w:tcPr>
            <w:tcW w:w="1384" w:type="dxa"/>
            <w:shd w:val="clear" w:color="auto" w:fill="auto"/>
          </w:tcPr>
          <w:p w:rsidR="00625D55" w:rsidRDefault="00625D55" w:rsidP="00083CA3">
            <w:pPr>
              <w:jc w:val="center"/>
            </w:pPr>
            <w:r>
              <w:rPr>
                <w:rFonts w:hint="eastAsia"/>
              </w:rPr>
              <w:t>2017/5/3</w:t>
            </w:r>
          </w:p>
        </w:tc>
        <w:tc>
          <w:tcPr>
            <w:tcW w:w="2585" w:type="dxa"/>
            <w:shd w:val="clear" w:color="auto" w:fill="auto"/>
          </w:tcPr>
          <w:p w:rsidR="00625D55" w:rsidRDefault="00625D55" w:rsidP="00083CA3">
            <w:pPr>
              <w:jc w:val="center"/>
            </w:pPr>
            <w:r>
              <w:rPr>
                <w:rFonts w:hint="eastAsia"/>
              </w:rPr>
              <w:t>19</w:t>
            </w:r>
          </w:p>
        </w:tc>
        <w:tc>
          <w:tcPr>
            <w:tcW w:w="1384" w:type="dxa"/>
            <w:shd w:val="clear" w:color="auto" w:fill="auto"/>
          </w:tcPr>
          <w:p w:rsidR="00625D55" w:rsidRDefault="00625D55" w:rsidP="00083CA3">
            <w:pPr>
              <w:jc w:val="center"/>
            </w:pPr>
            <w:r>
              <w:rPr>
                <w:rFonts w:hint="eastAsia"/>
              </w:rPr>
              <w:t>2017/5/3</w:t>
            </w:r>
          </w:p>
        </w:tc>
        <w:tc>
          <w:tcPr>
            <w:tcW w:w="2693" w:type="dxa"/>
            <w:shd w:val="clear" w:color="auto" w:fill="auto"/>
          </w:tcPr>
          <w:p w:rsidR="00625D55" w:rsidRDefault="00625D55" w:rsidP="00083CA3">
            <w:pPr>
              <w:jc w:val="center"/>
            </w:pPr>
            <w:r>
              <w:rPr>
                <w:rFonts w:hint="eastAsia"/>
              </w:rPr>
              <w:t>82</w:t>
            </w:r>
          </w:p>
        </w:tc>
      </w:tr>
      <w:tr w:rsidR="00625D55" w:rsidTr="00164C0F">
        <w:tc>
          <w:tcPr>
            <w:tcW w:w="1384" w:type="dxa"/>
            <w:shd w:val="clear" w:color="auto" w:fill="auto"/>
          </w:tcPr>
          <w:p w:rsidR="00625D55" w:rsidRDefault="00625D55" w:rsidP="00083CA3">
            <w:pPr>
              <w:jc w:val="center"/>
            </w:pPr>
            <w:r>
              <w:rPr>
                <w:rFonts w:hint="eastAsia"/>
              </w:rPr>
              <w:t>2017/5/4</w:t>
            </w:r>
          </w:p>
        </w:tc>
        <w:tc>
          <w:tcPr>
            <w:tcW w:w="2585" w:type="dxa"/>
            <w:shd w:val="clear" w:color="auto" w:fill="auto"/>
          </w:tcPr>
          <w:p w:rsidR="00625D55" w:rsidRDefault="00625D55" w:rsidP="00083CA3">
            <w:pPr>
              <w:jc w:val="center"/>
            </w:pPr>
            <w:r>
              <w:rPr>
                <w:rFonts w:hint="eastAsia"/>
              </w:rPr>
              <w:t>24</w:t>
            </w:r>
          </w:p>
        </w:tc>
        <w:tc>
          <w:tcPr>
            <w:tcW w:w="1384" w:type="dxa"/>
            <w:shd w:val="clear" w:color="auto" w:fill="auto"/>
          </w:tcPr>
          <w:p w:rsidR="00625D55" w:rsidRDefault="00625D55" w:rsidP="00083CA3">
            <w:pPr>
              <w:jc w:val="center"/>
            </w:pPr>
            <w:r>
              <w:rPr>
                <w:rFonts w:hint="eastAsia"/>
              </w:rPr>
              <w:t>2017/5/4</w:t>
            </w:r>
          </w:p>
        </w:tc>
        <w:tc>
          <w:tcPr>
            <w:tcW w:w="2693" w:type="dxa"/>
            <w:shd w:val="clear" w:color="auto" w:fill="auto"/>
          </w:tcPr>
          <w:p w:rsidR="00625D55" w:rsidRDefault="00625D55" w:rsidP="00083CA3">
            <w:pPr>
              <w:jc w:val="center"/>
            </w:pPr>
            <w:r>
              <w:rPr>
                <w:rFonts w:hint="eastAsia"/>
              </w:rPr>
              <w:t>80</w:t>
            </w:r>
          </w:p>
        </w:tc>
      </w:tr>
      <w:tr w:rsidR="00625D55" w:rsidTr="00164C0F">
        <w:tc>
          <w:tcPr>
            <w:tcW w:w="1384" w:type="dxa"/>
            <w:shd w:val="clear" w:color="auto" w:fill="auto"/>
          </w:tcPr>
          <w:p w:rsidR="00625D55" w:rsidRDefault="00625D55" w:rsidP="00083CA3">
            <w:pPr>
              <w:jc w:val="center"/>
            </w:pPr>
            <w:r>
              <w:rPr>
                <w:rFonts w:hint="eastAsia"/>
              </w:rPr>
              <w:t>2017/5/5</w:t>
            </w:r>
          </w:p>
        </w:tc>
        <w:tc>
          <w:tcPr>
            <w:tcW w:w="2585" w:type="dxa"/>
            <w:shd w:val="clear" w:color="auto" w:fill="auto"/>
          </w:tcPr>
          <w:p w:rsidR="00625D55" w:rsidRDefault="00625D55" w:rsidP="00083CA3">
            <w:pPr>
              <w:jc w:val="center"/>
            </w:pPr>
            <w:r>
              <w:rPr>
                <w:rFonts w:hint="eastAsia"/>
              </w:rPr>
              <w:t>29</w:t>
            </w:r>
          </w:p>
        </w:tc>
        <w:tc>
          <w:tcPr>
            <w:tcW w:w="1384" w:type="dxa"/>
            <w:shd w:val="clear" w:color="auto" w:fill="auto"/>
          </w:tcPr>
          <w:p w:rsidR="00625D55" w:rsidRDefault="00625D55" w:rsidP="00083CA3">
            <w:pPr>
              <w:jc w:val="center"/>
            </w:pPr>
            <w:r>
              <w:rPr>
                <w:rFonts w:hint="eastAsia"/>
              </w:rPr>
              <w:t>2017/5/5</w:t>
            </w:r>
          </w:p>
        </w:tc>
        <w:tc>
          <w:tcPr>
            <w:tcW w:w="2693" w:type="dxa"/>
            <w:shd w:val="clear" w:color="auto" w:fill="auto"/>
          </w:tcPr>
          <w:p w:rsidR="00625D55" w:rsidRDefault="00625D55" w:rsidP="00083CA3">
            <w:pPr>
              <w:jc w:val="center"/>
            </w:pPr>
            <w:r>
              <w:rPr>
                <w:rFonts w:hint="eastAsia"/>
              </w:rPr>
              <w:t>84</w:t>
            </w:r>
          </w:p>
        </w:tc>
      </w:tr>
      <w:tr w:rsidR="00625D55" w:rsidTr="00164C0F">
        <w:tc>
          <w:tcPr>
            <w:tcW w:w="1384" w:type="dxa"/>
            <w:shd w:val="clear" w:color="auto" w:fill="auto"/>
          </w:tcPr>
          <w:p w:rsidR="00625D55" w:rsidRDefault="00625D55" w:rsidP="00083CA3">
            <w:pPr>
              <w:jc w:val="center"/>
            </w:pPr>
            <w:r>
              <w:rPr>
                <w:rFonts w:hint="eastAsia"/>
              </w:rPr>
              <w:t>2017/5/6</w:t>
            </w:r>
          </w:p>
        </w:tc>
        <w:tc>
          <w:tcPr>
            <w:tcW w:w="2585" w:type="dxa"/>
            <w:shd w:val="clear" w:color="auto" w:fill="auto"/>
          </w:tcPr>
          <w:p w:rsidR="00625D55" w:rsidRDefault="00625D55" w:rsidP="00083CA3">
            <w:pPr>
              <w:jc w:val="center"/>
            </w:pPr>
            <w:r>
              <w:rPr>
                <w:rFonts w:hint="eastAsia"/>
              </w:rPr>
              <w:t>25</w:t>
            </w:r>
          </w:p>
        </w:tc>
        <w:tc>
          <w:tcPr>
            <w:tcW w:w="1384" w:type="dxa"/>
            <w:shd w:val="clear" w:color="auto" w:fill="auto"/>
          </w:tcPr>
          <w:p w:rsidR="00625D55" w:rsidRDefault="00625D55" w:rsidP="00083CA3">
            <w:pPr>
              <w:jc w:val="center"/>
            </w:pPr>
            <w:r>
              <w:rPr>
                <w:rFonts w:hint="eastAsia"/>
              </w:rPr>
              <w:t>2017/5/6</w:t>
            </w:r>
          </w:p>
        </w:tc>
        <w:tc>
          <w:tcPr>
            <w:tcW w:w="2693" w:type="dxa"/>
            <w:shd w:val="clear" w:color="auto" w:fill="auto"/>
          </w:tcPr>
          <w:p w:rsidR="00625D55" w:rsidRDefault="00625D55" w:rsidP="00083CA3">
            <w:pPr>
              <w:jc w:val="center"/>
            </w:pPr>
            <w:r>
              <w:rPr>
                <w:rFonts w:hint="eastAsia"/>
              </w:rPr>
              <w:t>118</w:t>
            </w:r>
          </w:p>
        </w:tc>
      </w:tr>
      <w:tr w:rsidR="00625D55" w:rsidTr="00164C0F">
        <w:tc>
          <w:tcPr>
            <w:tcW w:w="1384" w:type="dxa"/>
            <w:shd w:val="clear" w:color="auto" w:fill="auto"/>
          </w:tcPr>
          <w:p w:rsidR="00625D55" w:rsidRDefault="00625D55" w:rsidP="00083CA3">
            <w:pPr>
              <w:jc w:val="center"/>
            </w:pPr>
            <w:r>
              <w:rPr>
                <w:rFonts w:hint="eastAsia"/>
              </w:rPr>
              <w:t>2017/5/7</w:t>
            </w:r>
          </w:p>
        </w:tc>
        <w:tc>
          <w:tcPr>
            <w:tcW w:w="2585" w:type="dxa"/>
            <w:shd w:val="clear" w:color="auto" w:fill="auto"/>
          </w:tcPr>
          <w:p w:rsidR="00625D55" w:rsidRDefault="00625D55" w:rsidP="00083CA3">
            <w:pPr>
              <w:jc w:val="center"/>
            </w:pPr>
            <w:r>
              <w:rPr>
                <w:rFonts w:hint="eastAsia"/>
              </w:rPr>
              <w:t>20</w:t>
            </w:r>
          </w:p>
        </w:tc>
        <w:tc>
          <w:tcPr>
            <w:tcW w:w="1384" w:type="dxa"/>
            <w:shd w:val="clear" w:color="auto" w:fill="auto"/>
          </w:tcPr>
          <w:p w:rsidR="00625D55" w:rsidRDefault="00625D55" w:rsidP="00083CA3">
            <w:pPr>
              <w:jc w:val="center"/>
            </w:pPr>
            <w:r>
              <w:rPr>
                <w:rFonts w:hint="eastAsia"/>
              </w:rPr>
              <w:t>2017/5/7</w:t>
            </w:r>
          </w:p>
        </w:tc>
        <w:tc>
          <w:tcPr>
            <w:tcW w:w="2693" w:type="dxa"/>
            <w:shd w:val="clear" w:color="auto" w:fill="auto"/>
          </w:tcPr>
          <w:p w:rsidR="00625D55" w:rsidRDefault="00625D55" w:rsidP="00083CA3">
            <w:pPr>
              <w:jc w:val="center"/>
            </w:pPr>
            <w:r>
              <w:rPr>
                <w:rFonts w:hint="eastAsia"/>
              </w:rPr>
              <w:t>60</w:t>
            </w:r>
          </w:p>
        </w:tc>
      </w:tr>
      <w:tr w:rsidR="00625D55" w:rsidTr="00164C0F">
        <w:tc>
          <w:tcPr>
            <w:tcW w:w="1384" w:type="dxa"/>
            <w:shd w:val="clear" w:color="auto" w:fill="auto"/>
          </w:tcPr>
          <w:p w:rsidR="00625D55" w:rsidRDefault="00625D55" w:rsidP="00083CA3">
            <w:pPr>
              <w:jc w:val="center"/>
            </w:pPr>
            <w:r>
              <w:rPr>
                <w:rFonts w:hint="eastAsia"/>
              </w:rPr>
              <w:t>2017/5/8</w:t>
            </w:r>
          </w:p>
        </w:tc>
        <w:tc>
          <w:tcPr>
            <w:tcW w:w="2585" w:type="dxa"/>
            <w:shd w:val="clear" w:color="auto" w:fill="auto"/>
          </w:tcPr>
          <w:p w:rsidR="00625D55" w:rsidRDefault="00625D55" w:rsidP="00083CA3">
            <w:pPr>
              <w:jc w:val="center"/>
            </w:pPr>
            <w:r>
              <w:rPr>
                <w:rFonts w:hint="eastAsia"/>
              </w:rPr>
              <w:t>15</w:t>
            </w:r>
          </w:p>
        </w:tc>
        <w:tc>
          <w:tcPr>
            <w:tcW w:w="1384" w:type="dxa"/>
            <w:shd w:val="clear" w:color="auto" w:fill="auto"/>
          </w:tcPr>
          <w:p w:rsidR="00625D55" w:rsidRDefault="00625D55" w:rsidP="00083CA3">
            <w:pPr>
              <w:jc w:val="center"/>
            </w:pPr>
            <w:r>
              <w:rPr>
                <w:rFonts w:hint="eastAsia"/>
              </w:rPr>
              <w:t>2017/5/8</w:t>
            </w:r>
          </w:p>
        </w:tc>
        <w:tc>
          <w:tcPr>
            <w:tcW w:w="2693" w:type="dxa"/>
            <w:shd w:val="clear" w:color="auto" w:fill="auto"/>
          </w:tcPr>
          <w:p w:rsidR="00625D55" w:rsidRDefault="00625D55" w:rsidP="00083CA3">
            <w:pPr>
              <w:jc w:val="center"/>
            </w:pPr>
            <w:r>
              <w:rPr>
                <w:rFonts w:hint="eastAsia"/>
              </w:rPr>
              <w:t>85</w:t>
            </w:r>
          </w:p>
        </w:tc>
      </w:tr>
      <w:tr w:rsidR="00625D55" w:rsidTr="00164C0F">
        <w:tc>
          <w:tcPr>
            <w:tcW w:w="1384" w:type="dxa"/>
            <w:shd w:val="clear" w:color="auto" w:fill="auto"/>
          </w:tcPr>
          <w:p w:rsidR="00625D55" w:rsidRDefault="00625D55" w:rsidP="00083CA3">
            <w:pPr>
              <w:jc w:val="center"/>
            </w:pPr>
            <w:r>
              <w:rPr>
                <w:rFonts w:hint="eastAsia"/>
              </w:rPr>
              <w:t>2017/5/9</w:t>
            </w:r>
          </w:p>
        </w:tc>
        <w:tc>
          <w:tcPr>
            <w:tcW w:w="2585" w:type="dxa"/>
            <w:shd w:val="clear" w:color="auto" w:fill="auto"/>
          </w:tcPr>
          <w:p w:rsidR="00625D55" w:rsidRDefault="00625D55" w:rsidP="00083CA3">
            <w:pPr>
              <w:jc w:val="center"/>
            </w:pPr>
            <w:r>
              <w:rPr>
                <w:rFonts w:hint="eastAsia"/>
              </w:rPr>
              <w:t>18</w:t>
            </w:r>
          </w:p>
        </w:tc>
        <w:tc>
          <w:tcPr>
            <w:tcW w:w="1384" w:type="dxa"/>
            <w:shd w:val="clear" w:color="auto" w:fill="auto"/>
          </w:tcPr>
          <w:p w:rsidR="00625D55" w:rsidRDefault="00625D55" w:rsidP="00083CA3">
            <w:pPr>
              <w:jc w:val="center"/>
            </w:pPr>
            <w:r>
              <w:rPr>
                <w:rFonts w:hint="eastAsia"/>
              </w:rPr>
              <w:t>2017/5/9</w:t>
            </w:r>
          </w:p>
        </w:tc>
        <w:tc>
          <w:tcPr>
            <w:tcW w:w="2693" w:type="dxa"/>
            <w:shd w:val="clear" w:color="auto" w:fill="auto"/>
          </w:tcPr>
          <w:p w:rsidR="00625D55" w:rsidRDefault="00625D55" w:rsidP="00083CA3">
            <w:pPr>
              <w:jc w:val="center"/>
            </w:pPr>
            <w:r>
              <w:rPr>
                <w:rFonts w:hint="eastAsia"/>
              </w:rPr>
              <w:t>61</w:t>
            </w:r>
          </w:p>
        </w:tc>
      </w:tr>
      <w:tr w:rsidR="00625D55" w:rsidTr="00164C0F">
        <w:tc>
          <w:tcPr>
            <w:tcW w:w="1384" w:type="dxa"/>
            <w:shd w:val="clear" w:color="auto" w:fill="auto"/>
          </w:tcPr>
          <w:p w:rsidR="00625D55" w:rsidRDefault="00625D55" w:rsidP="00083CA3">
            <w:pPr>
              <w:jc w:val="center"/>
            </w:pPr>
            <w:r>
              <w:rPr>
                <w:rFonts w:hint="eastAsia"/>
              </w:rPr>
              <w:t>2017/5/10</w:t>
            </w:r>
          </w:p>
        </w:tc>
        <w:tc>
          <w:tcPr>
            <w:tcW w:w="2585" w:type="dxa"/>
            <w:shd w:val="clear" w:color="auto" w:fill="auto"/>
          </w:tcPr>
          <w:p w:rsidR="00625D55" w:rsidRDefault="00625D55" w:rsidP="00083CA3">
            <w:pPr>
              <w:jc w:val="center"/>
            </w:pPr>
            <w:r>
              <w:rPr>
                <w:rFonts w:hint="eastAsia"/>
              </w:rPr>
              <w:t>18</w:t>
            </w:r>
          </w:p>
        </w:tc>
        <w:tc>
          <w:tcPr>
            <w:tcW w:w="1384" w:type="dxa"/>
            <w:shd w:val="clear" w:color="auto" w:fill="auto"/>
          </w:tcPr>
          <w:p w:rsidR="00625D55" w:rsidRDefault="00625D55" w:rsidP="00083CA3">
            <w:pPr>
              <w:jc w:val="center"/>
            </w:pPr>
            <w:r>
              <w:rPr>
                <w:rFonts w:hint="eastAsia"/>
              </w:rPr>
              <w:t>2017/5/10</w:t>
            </w:r>
          </w:p>
        </w:tc>
        <w:tc>
          <w:tcPr>
            <w:tcW w:w="2693" w:type="dxa"/>
            <w:shd w:val="clear" w:color="auto" w:fill="auto"/>
          </w:tcPr>
          <w:p w:rsidR="00625D55" w:rsidRDefault="00625D55" w:rsidP="00083CA3">
            <w:pPr>
              <w:jc w:val="center"/>
            </w:pPr>
            <w:r>
              <w:rPr>
                <w:rFonts w:hint="eastAsia"/>
              </w:rPr>
              <w:t>83</w:t>
            </w:r>
          </w:p>
        </w:tc>
      </w:tr>
      <w:tr w:rsidR="00625D55" w:rsidTr="00164C0F">
        <w:tc>
          <w:tcPr>
            <w:tcW w:w="1384" w:type="dxa"/>
            <w:shd w:val="clear" w:color="auto" w:fill="auto"/>
          </w:tcPr>
          <w:p w:rsidR="00625D55" w:rsidRDefault="00625D55" w:rsidP="00083CA3">
            <w:pPr>
              <w:jc w:val="center"/>
            </w:pPr>
            <w:r>
              <w:rPr>
                <w:rFonts w:hint="eastAsia"/>
              </w:rPr>
              <w:t>2017/5/11</w:t>
            </w:r>
          </w:p>
        </w:tc>
        <w:tc>
          <w:tcPr>
            <w:tcW w:w="2585" w:type="dxa"/>
            <w:shd w:val="clear" w:color="auto" w:fill="auto"/>
          </w:tcPr>
          <w:p w:rsidR="00625D55" w:rsidRDefault="00625D55" w:rsidP="00083CA3">
            <w:pPr>
              <w:jc w:val="center"/>
            </w:pPr>
            <w:r>
              <w:rPr>
                <w:rFonts w:hint="eastAsia"/>
              </w:rPr>
              <w:t>18</w:t>
            </w:r>
          </w:p>
        </w:tc>
        <w:tc>
          <w:tcPr>
            <w:tcW w:w="1384" w:type="dxa"/>
            <w:shd w:val="clear" w:color="auto" w:fill="auto"/>
          </w:tcPr>
          <w:p w:rsidR="00625D55" w:rsidRDefault="00625D55" w:rsidP="00083CA3">
            <w:pPr>
              <w:jc w:val="center"/>
            </w:pPr>
            <w:r>
              <w:rPr>
                <w:rFonts w:hint="eastAsia"/>
              </w:rPr>
              <w:t>2017/5/11</w:t>
            </w:r>
          </w:p>
        </w:tc>
        <w:tc>
          <w:tcPr>
            <w:tcW w:w="2693" w:type="dxa"/>
            <w:shd w:val="clear" w:color="auto" w:fill="auto"/>
          </w:tcPr>
          <w:p w:rsidR="00625D55" w:rsidRDefault="00625D55" w:rsidP="00083CA3">
            <w:pPr>
              <w:jc w:val="center"/>
            </w:pPr>
            <w:r>
              <w:rPr>
                <w:rFonts w:hint="eastAsia"/>
              </w:rPr>
              <w:t>75</w:t>
            </w:r>
          </w:p>
        </w:tc>
      </w:tr>
      <w:tr w:rsidR="00625D55" w:rsidTr="00164C0F">
        <w:tc>
          <w:tcPr>
            <w:tcW w:w="1384" w:type="dxa"/>
            <w:shd w:val="clear" w:color="auto" w:fill="auto"/>
          </w:tcPr>
          <w:p w:rsidR="00625D55" w:rsidRDefault="00625D55" w:rsidP="00083CA3">
            <w:pPr>
              <w:jc w:val="center"/>
            </w:pPr>
            <w:r>
              <w:rPr>
                <w:rFonts w:hint="eastAsia"/>
              </w:rPr>
              <w:t>2017/5/12</w:t>
            </w:r>
          </w:p>
        </w:tc>
        <w:tc>
          <w:tcPr>
            <w:tcW w:w="2585" w:type="dxa"/>
            <w:shd w:val="clear" w:color="auto" w:fill="auto"/>
          </w:tcPr>
          <w:p w:rsidR="00625D55" w:rsidRPr="00083CA3" w:rsidRDefault="00625D55" w:rsidP="00083CA3">
            <w:pPr>
              <w:jc w:val="center"/>
              <w:rPr>
                <w:b/>
              </w:rPr>
            </w:pPr>
            <w:r w:rsidRPr="00083CA3">
              <w:rPr>
                <w:rFonts w:hint="eastAsia"/>
                <w:b/>
                <w:color w:val="FF0000"/>
              </w:rPr>
              <w:t>309</w:t>
            </w:r>
          </w:p>
        </w:tc>
        <w:tc>
          <w:tcPr>
            <w:tcW w:w="1384" w:type="dxa"/>
            <w:shd w:val="clear" w:color="auto" w:fill="auto"/>
          </w:tcPr>
          <w:p w:rsidR="00625D55" w:rsidRDefault="00625D55" w:rsidP="00083CA3">
            <w:pPr>
              <w:jc w:val="center"/>
            </w:pPr>
            <w:r>
              <w:rPr>
                <w:rFonts w:hint="eastAsia"/>
              </w:rPr>
              <w:t>2017/5/12</w:t>
            </w:r>
          </w:p>
        </w:tc>
        <w:tc>
          <w:tcPr>
            <w:tcW w:w="2693" w:type="dxa"/>
            <w:shd w:val="clear" w:color="auto" w:fill="auto"/>
          </w:tcPr>
          <w:p w:rsidR="00625D55" w:rsidRPr="00083CA3" w:rsidRDefault="00625D55" w:rsidP="00083CA3">
            <w:pPr>
              <w:jc w:val="center"/>
              <w:rPr>
                <w:b/>
              </w:rPr>
            </w:pPr>
            <w:r w:rsidRPr="00083CA3">
              <w:rPr>
                <w:rFonts w:hint="eastAsia"/>
                <w:b/>
                <w:color w:val="FF0000"/>
              </w:rPr>
              <w:t>328</w:t>
            </w:r>
          </w:p>
        </w:tc>
      </w:tr>
      <w:tr w:rsidR="00625D55" w:rsidTr="00164C0F">
        <w:tc>
          <w:tcPr>
            <w:tcW w:w="1384" w:type="dxa"/>
            <w:shd w:val="clear" w:color="auto" w:fill="auto"/>
          </w:tcPr>
          <w:p w:rsidR="00625D55" w:rsidRDefault="00625D55" w:rsidP="00083CA3">
            <w:pPr>
              <w:jc w:val="center"/>
            </w:pPr>
            <w:r>
              <w:rPr>
                <w:rFonts w:hint="eastAsia"/>
              </w:rPr>
              <w:t>2017/5/13</w:t>
            </w:r>
          </w:p>
        </w:tc>
        <w:tc>
          <w:tcPr>
            <w:tcW w:w="2585" w:type="dxa"/>
            <w:shd w:val="clear" w:color="auto" w:fill="auto"/>
          </w:tcPr>
          <w:p w:rsidR="00625D55" w:rsidRDefault="00625D55" w:rsidP="00083CA3">
            <w:pPr>
              <w:jc w:val="center"/>
            </w:pPr>
            <w:r>
              <w:rPr>
                <w:rFonts w:hint="eastAsia"/>
              </w:rPr>
              <w:t>286</w:t>
            </w:r>
          </w:p>
        </w:tc>
        <w:tc>
          <w:tcPr>
            <w:tcW w:w="1384" w:type="dxa"/>
            <w:shd w:val="clear" w:color="auto" w:fill="auto"/>
          </w:tcPr>
          <w:p w:rsidR="00625D55" w:rsidRDefault="00625D55" w:rsidP="00083CA3">
            <w:pPr>
              <w:jc w:val="center"/>
            </w:pPr>
            <w:r>
              <w:rPr>
                <w:rFonts w:hint="eastAsia"/>
              </w:rPr>
              <w:t>2017/5/13</w:t>
            </w:r>
          </w:p>
        </w:tc>
        <w:tc>
          <w:tcPr>
            <w:tcW w:w="2693" w:type="dxa"/>
            <w:shd w:val="clear" w:color="auto" w:fill="auto"/>
          </w:tcPr>
          <w:p w:rsidR="00625D55" w:rsidRDefault="00625D55" w:rsidP="00083CA3">
            <w:pPr>
              <w:jc w:val="center"/>
            </w:pPr>
            <w:r>
              <w:rPr>
                <w:rFonts w:hint="eastAsia"/>
              </w:rPr>
              <w:t>278</w:t>
            </w:r>
          </w:p>
        </w:tc>
      </w:tr>
      <w:tr w:rsidR="00625D55" w:rsidTr="00164C0F">
        <w:tc>
          <w:tcPr>
            <w:tcW w:w="1384" w:type="dxa"/>
            <w:shd w:val="clear" w:color="auto" w:fill="auto"/>
          </w:tcPr>
          <w:p w:rsidR="00625D55" w:rsidRDefault="00625D55" w:rsidP="00083CA3">
            <w:pPr>
              <w:jc w:val="center"/>
            </w:pPr>
            <w:r>
              <w:rPr>
                <w:rFonts w:hint="eastAsia"/>
              </w:rPr>
              <w:t>2017/5/14</w:t>
            </w:r>
          </w:p>
        </w:tc>
        <w:tc>
          <w:tcPr>
            <w:tcW w:w="2585" w:type="dxa"/>
            <w:shd w:val="clear" w:color="auto" w:fill="auto"/>
          </w:tcPr>
          <w:p w:rsidR="00625D55" w:rsidRDefault="00625D55" w:rsidP="00083CA3">
            <w:pPr>
              <w:jc w:val="center"/>
            </w:pPr>
            <w:r>
              <w:rPr>
                <w:rFonts w:hint="eastAsia"/>
              </w:rPr>
              <w:t>94</w:t>
            </w:r>
          </w:p>
        </w:tc>
        <w:tc>
          <w:tcPr>
            <w:tcW w:w="1384" w:type="dxa"/>
            <w:shd w:val="clear" w:color="auto" w:fill="auto"/>
          </w:tcPr>
          <w:p w:rsidR="00625D55" w:rsidRDefault="00625D55" w:rsidP="00083CA3">
            <w:pPr>
              <w:jc w:val="center"/>
            </w:pPr>
            <w:r>
              <w:rPr>
                <w:rFonts w:hint="eastAsia"/>
              </w:rPr>
              <w:t>2017/5/14</w:t>
            </w:r>
          </w:p>
        </w:tc>
        <w:tc>
          <w:tcPr>
            <w:tcW w:w="2693" w:type="dxa"/>
            <w:shd w:val="clear" w:color="auto" w:fill="auto"/>
          </w:tcPr>
          <w:p w:rsidR="00625D55" w:rsidRDefault="00625D55" w:rsidP="00083CA3">
            <w:pPr>
              <w:jc w:val="center"/>
            </w:pPr>
            <w:r>
              <w:rPr>
                <w:rFonts w:hint="eastAsia"/>
              </w:rPr>
              <w:t>140</w:t>
            </w:r>
          </w:p>
        </w:tc>
      </w:tr>
      <w:tr w:rsidR="00625D55" w:rsidTr="00164C0F">
        <w:tc>
          <w:tcPr>
            <w:tcW w:w="3969" w:type="dxa"/>
            <w:gridSpan w:val="2"/>
            <w:shd w:val="clear" w:color="auto" w:fill="auto"/>
          </w:tcPr>
          <w:p w:rsidR="00625D55" w:rsidRPr="002C78E2" w:rsidRDefault="002C78E2" w:rsidP="00083CA3">
            <w:pPr>
              <w:jc w:val="right"/>
              <w:rPr>
                <w:sz w:val="22"/>
              </w:rPr>
            </w:pPr>
            <w:r>
              <w:rPr>
                <w:i/>
                <w:kern w:val="0"/>
              </w:rPr>
              <w:t>The average number of attack IP address via 445 before May 12</w:t>
            </w:r>
            <w:r w:rsidRPr="00083CA3">
              <w:rPr>
                <w:rFonts w:hint="eastAsia"/>
                <w:sz w:val="22"/>
              </w:rPr>
              <w:t xml:space="preserve"> </w:t>
            </w:r>
            <w:r w:rsidR="00625D55" w:rsidRPr="00083CA3">
              <w:rPr>
                <w:rFonts w:hint="eastAsia"/>
                <w:sz w:val="22"/>
              </w:rPr>
              <w:t>：</w:t>
            </w:r>
            <w:r w:rsidR="00625D55" w:rsidRPr="00083CA3">
              <w:rPr>
                <w:rFonts w:hint="eastAsia"/>
                <w:sz w:val="22"/>
              </w:rPr>
              <w:t>19</w:t>
            </w:r>
          </w:p>
          <w:p w:rsidR="00625D55" w:rsidRDefault="002C78E2" w:rsidP="00083CA3">
            <w:pPr>
              <w:jc w:val="right"/>
            </w:pPr>
            <w:r>
              <w:rPr>
                <w:i/>
                <w:kern w:val="0"/>
              </w:rPr>
              <w:t>The number of attack IP address via 445 on May 12</w:t>
            </w:r>
            <w:r w:rsidRPr="00083CA3">
              <w:rPr>
                <w:rFonts w:hint="eastAsia"/>
                <w:sz w:val="22"/>
              </w:rPr>
              <w:t xml:space="preserve"> </w:t>
            </w:r>
            <w:r w:rsidR="00625D55" w:rsidRPr="00083CA3">
              <w:rPr>
                <w:rFonts w:hint="eastAsia"/>
                <w:sz w:val="22"/>
              </w:rPr>
              <w:t>：</w:t>
            </w:r>
            <w:r w:rsidR="00625D55" w:rsidRPr="00083CA3">
              <w:rPr>
                <w:rFonts w:hint="eastAsia"/>
                <w:sz w:val="22"/>
              </w:rPr>
              <w:t>309</w:t>
            </w:r>
          </w:p>
        </w:tc>
        <w:tc>
          <w:tcPr>
            <w:tcW w:w="4077" w:type="dxa"/>
            <w:gridSpan w:val="2"/>
            <w:shd w:val="clear" w:color="auto" w:fill="auto"/>
          </w:tcPr>
          <w:p w:rsidR="00625D55" w:rsidRPr="002C78E2" w:rsidRDefault="002C78E2" w:rsidP="00083CA3">
            <w:pPr>
              <w:jc w:val="right"/>
              <w:rPr>
                <w:sz w:val="22"/>
              </w:rPr>
            </w:pPr>
            <w:r>
              <w:rPr>
                <w:i/>
                <w:kern w:val="0"/>
              </w:rPr>
              <w:t>The average number of attack IP address via 445 before May 12</w:t>
            </w:r>
            <w:r w:rsidRPr="00083CA3">
              <w:rPr>
                <w:rFonts w:hint="eastAsia"/>
                <w:sz w:val="22"/>
              </w:rPr>
              <w:t xml:space="preserve"> </w:t>
            </w:r>
            <w:r w:rsidR="00625D55" w:rsidRPr="00083CA3">
              <w:rPr>
                <w:rFonts w:hint="eastAsia"/>
                <w:sz w:val="22"/>
              </w:rPr>
              <w:t>：</w:t>
            </w:r>
            <w:r w:rsidR="00625D55" w:rsidRPr="00083CA3">
              <w:rPr>
                <w:rFonts w:hint="eastAsia"/>
                <w:sz w:val="22"/>
              </w:rPr>
              <w:t>80</w:t>
            </w:r>
          </w:p>
          <w:p w:rsidR="00625D55" w:rsidRPr="00083CA3" w:rsidRDefault="002C78E2" w:rsidP="00083CA3">
            <w:pPr>
              <w:jc w:val="right"/>
              <w:rPr>
                <w:sz w:val="22"/>
              </w:rPr>
            </w:pPr>
            <w:r>
              <w:rPr>
                <w:i/>
                <w:kern w:val="0"/>
              </w:rPr>
              <w:t>The number of attack IP address via 445 on May 12</w:t>
            </w:r>
            <w:r w:rsidRPr="00083CA3">
              <w:rPr>
                <w:rFonts w:hint="eastAsia"/>
                <w:sz w:val="22"/>
              </w:rPr>
              <w:t xml:space="preserve"> </w:t>
            </w:r>
            <w:r w:rsidR="00625D55" w:rsidRPr="00083CA3">
              <w:rPr>
                <w:rFonts w:hint="eastAsia"/>
                <w:sz w:val="22"/>
              </w:rPr>
              <w:t>：</w:t>
            </w:r>
            <w:r w:rsidR="00625D55" w:rsidRPr="00083CA3">
              <w:rPr>
                <w:rFonts w:hint="eastAsia"/>
                <w:sz w:val="22"/>
              </w:rPr>
              <w:t>328</w:t>
            </w:r>
          </w:p>
        </w:tc>
      </w:tr>
    </w:tbl>
    <w:p w:rsidR="00E04370" w:rsidRDefault="0019262F" w:rsidP="00AB77F4">
      <w:pPr>
        <w:spacing w:afterLines="100" w:after="360"/>
        <w:jc w:val="center"/>
      </w:pPr>
      <w:r>
        <w:rPr>
          <w:rFonts w:hint="eastAsia"/>
        </w:rPr>
        <w:t xml:space="preserve">Table 1 </w:t>
      </w:r>
      <w:r w:rsidR="003F4A46">
        <w:t>the</w:t>
      </w:r>
      <w:r w:rsidR="003F4A46" w:rsidRPr="003F4A46">
        <w:t xml:space="preserve"> number of intrusion IP addresses via 445 port in </w:t>
      </w:r>
      <w:proofErr w:type="gramStart"/>
      <w:r w:rsidR="003F4A46" w:rsidRPr="003F4A46">
        <w:t>A</w:t>
      </w:r>
      <w:proofErr w:type="gramEnd"/>
      <w:r w:rsidR="003F4A46" w:rsidRPr="003F4A46">
        <w:t xml:space="preserve"> unit and B unit from May 1 to May 14.</w:t>
      </w:r>
    </w:p>
    <w:p w:rsidR="001843A1" w:rsidRDefault="0085023A" w:rsidP="001C5051">
      <w:pPr>
        <w:spacing w:afterLines="50" w:after="180" w:line="264" w:lineRule="auto"/>
        <w:ind w:firstLineChars="150" w:firstLine="360"/>
      </w:pPr>
      <w:r w:rsidRPr="0085023A">
        <w:t xml:space="preserve">Even closed the port 445, the ransomware like </w:t>
      </w:r>
      <w:proofErr w:type="spellStart"/>
      <w:r w:rsidRPr="0085023A">
        <w:t>WannaCry</w:t>
      </w:r>
      <w:proofErr w:type="spellEnd"/>
      <w:r w:rsidRPr="0085023A">
        <w:t xml:space="preserve"> will use other ports to do the intrusion. Example: The </w:t>
      </w:r>
      <w:proofErr w:type="spellStart"/>
      <w:r w:rsidRPr="0085023A">
        <w:t>Flowviewer</w:t>
      </w:r>
      <w:proofErr w:type="spellEnd"/>
      <w:r w:rsidRPr="0085023A">
        <w:t xml:space="preserve"> detected the intrusion in a private university in Taiwan on November 2 2016. The intrusion was launched by the infected host from inside. It did the intrusion on a large-scale via port 6892. As figure 4 and 5 shown, the </w:t>
      </w:r>
      <w:proofErr w:type="spellStart"/>
      <w:r w:rsidRPr="0085023A">
        <w:t>Flowviewer</w:t>
      </w:r>
      <w:proofErr w:type="spellEnd"/>
      <w:r w:rsidRPr="0085023A">
        <w:t xml:space="preserve"> detected that intrusion. From this experience, we can know that it is ineffective in stopping the intrusions and attacks by controlling the specific port number.</w:t>
      </w:r>
    </w:p>
    <w:p w:rsidR="001843A1" w:rsidRPr="001843A1" w:rsidRDefault="00401B86" w:rsidP="007A375D">
      <w:r>
        <w:rPr>
          <w:rFonts w:hint="eastAsia"/>
          <w:noProof/>
        </w:rPr>
        <w:lastRenderedPageBreak/>
        <w:drawing>
          <wp:inline distT="0" distB="0" distL="0" distR="0">
            <wp:extent cx="5276850" cy="3114675"/>
            <wp:effectExtent l="0" t="0" r="0" b="0"/>
            <wp:docPr id="14" name="圖片 14"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6850" cy="3114675"/>
                    </a:xfrm>
                    <a:prstGeom prst="rect">
                      <a:avLst/>
                    </a:prstGeom>
                    <a:noFill/>
                    <a:ln>
                      <a:noFill/>
                    </a:ln>
                  </pic:spPr>
                </pic:pic>
              </a:graphicData>
            </a:graphic>
          </wp:inline>
        </w:drawing>
      </w:r>
    </w:p>
    <w:p w:rsidR="007A375D" w:rsidRDefault="007A375D" w:rsidP="007A375D">
      <w:pPr>
        <w:jc w:val="center"/>
      </w:pPr>
      <w:r>
        <w:rPr>
          <w:rFonts w:hint="eastAsia"/>
        </w:rPr>
        <w:t>Figure 4</w:t>
      </w:r>
    </w:p>
    <w:p w:rsidR="001843A1" w:rsidRDefault="007A375D" w:rsidP="00401B86">
      <w:pPr>
        <w:spacing w:afterLines="50" w:after="180" w:line="264" w:lineRule="auto"/>
        <w:jc w:val="center"/>
      </w:pPr>
      <w:r>
        <w:rPr>
          <w:rFonts w:hint="eastAsia"/>
        </w:rPr>
        <w:t xml:space="preserve">The </w:t>
      </w:r>
      <w:proofErr w:type="spellStart"/>
      <w:r>
        <w:rPr>
          <w:rFonts w:hint="eastAsia"/>
        </w:rPr>
        <w:t>Flowviewer</w:t>
      </w:r>
      <w:proofErr w:type="spellEnd"/>
      <w:r>
        <w:rPr>
          <w:rFonts w:hint="eastAsia"/>
        </w:rPr>
        <w:t xml:space="preserve"> </w:t>
      </w:r>
      <w:r w:rsidR="00401B86">
        <w:rPr>
          <w:rFonts w:hint="eastAsia"/>
        </w:rPr>
        <w:t>detected the infected host in the inside</w:t>
      </w:r>
    </w:p>
    <w:p w:rsidR="004D0BFF" w:rsidRDefault="00401B86" w:rsidP="004D0BFF">
      <w:pPr>
        <w:spacing w:afterLines="50" w:after="180" w:line="264" w:lineRule="auto"/>
      </w:pPr>
      <w:r>
        <w:rPr>
          <w:rFonts w:hint="eastAsia"/>
          <w:noProof/>
        </w:rPr>
        <w:drawing>
          <wp:inline distT="0" distB="0" distL="0" distR="0">
            <wp:extent cx="5267325" cy="3276600"/>
            <wp:effectExtent l="0" t="0" r="9525" b="0"/>
            <wp:docPr id="21" name="圖片 21" descr="C:\Users\blue\Picture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lue\Pictures\113.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14263"/>
                    <a:stretch/>
                  </pic:blipFill>
                  <pic:spPr bwMode="auto">
                    <a:xfrm>
                      <a:off x="0" y="0"/>
                      <a:ext cx="5267325" cy="3276600"/>
                    </a:xfrm>
                    <a:prstGeom prst="rect">
                      <a:avLst/>
                    </a:prstGeom>
                    <a:noFill/>
                    <a:ln>
                      <a:noFill/>
                    </a:ln>
                    <a:extLst>
                      <a:ext uri="{53640926-AAD7-44D8-BBD7-CCE9431645EC}">
                        <a14:shadowObscured xmlns:a14="http://schemas.microsoft.com/office/drawing/2010/main"/>
                      </a:ext>
                    </a:extLst>
                  </pic:spPr>
                </pic:pic>
              </a:graphicData>
            </a:graphic>
          </wp:inline>
        </w:drawing>
      </w:r>
    </w:p>
    <w:p w:rsidR="007A375D" w:rsidRDefault="00401B86" w:rsidP="007A375D">
      <w:pPr>
        <w:jc w:val="center"/>
      </w:pPr>
      <w:r>
        <w:rPr>
          <w:rFonts w:hint="eastAsia"/>
        </w:rPr>
        <w:t>Figure 5</w:t>
      </w:r>
    </w:p>
    <w:p w:rsidR="004D0BFF" w:rsidRDefault="00401B86" w:rsidP="00401B86">
      <w:pPr>
        <w:spacing w:afterLines="50" w:after="180" w:line="264" w:lineRule="auto"/>
        <w:jc w:val="center"/>
      </w:pPr>
      <w:r>
        <w:rPr>
          <w:rFonts w:hint="eastAsia"/>
        </w:rPr>
        <w:t>The detailed report of specific IP address</w:t>
      </w:r>
    </w:p>
    <w:p w:rsidR="00E04370" w:rsidRDefault="00DD71EE" w:rsidP="001C5051">
      <w:pPr>
        <w:spacing w:afterLines="50" w:after="180" w:line="264" w:lineRule="auto"/>
        <w:ind w:firstLineChars="150" w:firstLine="360"/>
      </w:pPr>
      <w:r>
        <w:rPr>
          <w:rFonts w:hint="eastAsia"/>
        </w:rPr>
        <w:t xml:space="preserve">The </w:t>
      </w:r>
      <w:proofErr w:type="spellStart"/>
      <w:r>
        <w:rPr>
          <w:rFonts w:hint="eastAsia"/>
        </w:rPr>
        <w:t>Flowviewer</w:t>
      </w:r>
      <w:proofErr w:type="spellEnd"/>
      <w:r>
        <w:rPr>
          <w:rFonts w:hint="eastAsia"/>
        </w:rPr>
        <w:t xml:space="preserve"> has the ability to detect and block the intrusions and attacks. In addition, it can provide the relative report. T</w:t>
      </w:r>
      <w:r>
        <w:t>h</w:t>
      </w:r>
      <w:r w:rsidR="0085023A">
        <w:rPr>
          <w:rFonts w:hint="eastAsia"/>
        </w:rPr>
        <w:t>e figure 6</w:t>
      </w:r>
      <w:r>
        <w:rPr>
          <w:rFonts w:hint="eastAsia"/>
        </w:rPr>
        <w:t xml:space="preserve"> and </w:t>
      </w:r>
      <w:r w:rsidR="0085023A">
        <w:rPr>
          <w:rFonts w:hint="eastAsia"/>
        </w:rPr>
        <w:t>7</w:t>
      </w:r>
      <w:r>
        <w:t xml:space="preserve"> showed</w:t>
      </w:r>
      <w:r>
        <w:rPr>
          <w:rFonts w:hint="eastAsia"/>
        </w:rPr>
        <w:t xml:space="preserve"> the detailed report of port scan for a specific IP address (190.39.47.233).</w:t>
      </w:r>
    </w:p>
    <w:p w:rsidR="004C4EBF" w:rsidRDefault="00164C0F" w:rsidP="004C4EBF">
      <w:pPr>
        <w:spacing w:line="264" w:lineRule="auto"/>
      </w:pPr>
      <w:r>
        <w:rPr>
          <w:rFonts w:hint="eastAsia"/>
          <w:noProof/>
        </w:rPr>
        <w:lastRenderedPageBreak/>
        <w:drawing>
          <wp:inline distT="0" distB="0" distL="0" distR="0">
            <wp:extent cx="5276850" cy="2219325"/>
            <wp:effectExtent l="0" t="0" r="0" b="9525"/>
            <wp:docPr id="162" name="圖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79.png"/>
                    <pic:cNvPicPr/>
                  </pic:nvPicPr>
                  <pic:blipFill rotWithShape="1">
                    <a:blip r:embed="rId14">
                      <a:extLst>
                        <a:ext uri="{28A0092B-C50C-407E-A947-70E740481C1C}">
                          <a14:useLocalDpi xmlns:a14="http://schemas.microsoft.com/office/drawing/2010/main" val="0"/>
                        </a:ext>
                      </a:extLst>
                    </a:blip>
                    <a:srcRect t="-3" b="73645"/>
                    <a:stretch/>
                  </pic:blipFill>
                  <pic:spPr bwMode="auto">
                    <a:xfrm>
                      <a:off x="0" y="0"/>
                      <a:ext cx="5274310" cy="2218257"/>
                    </a:xfrm>
                    <a:prstGeom prst="rect">
                      <a:avLst/>
                    </a:prstGeom>
                    <a:ln>
                      <a:noFill/>
                    </a:ln>
                    <a:extLst>
                      <a:ext uri="{53640926-AAD7-44D8-BBD7-CCE9431645EC}">
                        <a14:shadowObscured xmlns:a14="http://schemas.microsoft.com/office/drawing/2010/main"/>
                      </a:ext>
                    </a:extLst>
                  </pic:spPr>
                </pic:pic>
              </a:graphicData>
            </a:graphic>
          </wp:inline>
        </w:drawing>
      </w:r>
    </w:p>
    <w:p w:rsidR="0035399D" w:rsidRDefault="0085023A" w:rsidP="0035399D">
      <w:pPr>
        <w:jc w:val="center"/>
      </w:pPr>
      <w:r>
        <w:rPr>
          <w:rFonts w:hint="eastAsia"/>
        </w:rPr>
        <w:t>Figure 6</w:t>
      </w:r>
    </w:p>
    <w:p w:rsidR="0035399D" w:rsidRPr="00321695" w:rsidRDefault="0035399D" w:rsidP="0035399D">
      <w:pPr>
        <w:spacing w:afterLines="50" w:after="180"/>
        <w:jc w:val="center"/>
      </w:pPr>
      <w:r>
        <w:rPr>
          <w:rFonts w:hint="eastAsia"/>
        </w:rPr>
        <w:t xml:space="preserve">The </w:t>
      </w:r>
      <w:proofErr w:type="spellStart"/>
      <w:r>
        <w:rPr>
          <w:rFonts w:hint="eastAsia"/>
        </w:rPr>
        <w:t>portscan</w:t>
      </w:r>
      <w:proofErr w:type="spellEnd"/>
      <w:r>
        <w:rPr>
          <w:rFonts w:hint="eastAsia"/>
        </w:rPr>
        <w:t xml:space="preserve"> report on the 12 May 2018</w:t>
      </w:r>
    </w:p>
    <w:p w:rsidR="0035399D" w:rsidRPr="0035399D" w:rsidRDefault="0035399D" w:rsidP="00AB77F4">
      <w:pPr>
        <w:jc w:val="center"/>
      </w:pPr>
    </w:p>
    <w:p w:rsidR="00E04370" w:rsidRDefault="00401B86" w:rsidP="00845D21">
      <w:pPr>
        <w:rPr>
          <w:noProof/>
        </w:rPr>
      </w:pPr>
      <w:r>
        <w:rPr>
          <w:noProof/>
        </w:rPr>
        <w:drawing>
          <wp:inline distT="0" distB="0" distL="0" distR="0">
            <wp:extent cx="5276850" cy="4819650"/>
            <wp:effectExtent l="0" t="0" r="0" b="0"/>
            <wp:docPr id="7"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5">
                      <a:extLst>
                        <a:ext uri="{28A0092B-C50C-407E-A947-70E740481C1C}">
                          <a14:useLocalDpi xmlns:a14="http://schemas.microsoft.com/office/drawing/2010/main" val="0"/>
                        </a:ext>
                      </a:extLst>
                    </a:blip>
                    <a:srcRect l="166" r="-166" b="23100"/>
                    <a:stretch>
                      <a:fillRect/>
                    </a:stretch>
                  </pic:blipFill>
                  <pic:spPr bwMode="auto">
                    <a:xfrm>
                      <a:off x="0" y="0"/>
                      <a:ext cx="5276850" cy="4819650"/>
                    </a:xfrm>
                    <a:prstGeom prst="rect">
                      <a:avLst/>
                    </a:prstGeom>
                    <a:noFill/>
                    <a:ln>
                      <a:noFill/>
                    </a:ln>
                  </pic:spPr>
                </pic:pic>
              </a:graphicData>
            </a:graphic>
          </wp:inline>
        </w:drawing>
      </w:r>
    </w:p>
    <w:p w:rsidR="0035399D" w:rsidRDefault="0085023A" w:rsidP="0035399D">
      <w:pPr>
        <w:jc w:val="center"/>
      </w:pPr>
      <w:r>
        <w:rPr>
          <w:rFonts w:hint="eastAsia"/>
        </w:rPr>
        <w:t>Figure 7</w:t>
      </w:r>
    </w:p>
    <w:p w:rsidR="0035399D" w:rsidRPr="0035399D" w:rsidRDefault="0035399D" w:rsidP="00B54FB2">
      <w:pPr>
        <w:spacing w:afterLines="50" w:after="180"/>
        <w:jc w:val="center"/>
      </w:pPr>
      <w:r>
        <w:rPr>
          <w:rFonts w:hint="eastAsia"/>
        </w:rPr>
        <w:t>The detailed report of specific IP address (190.39.47.233)</w:t>
      </w:r>
    </w:p>
    <w:p w:rsidR="00F95C10" w:rsidRDefault="0035399D" w:rsidP="00F95C10">
      <w:pPr>
        <w:spacing w:afterLines="50" w:after="180"/>
      </w:pPr>
      <w:r>
        <w:lastRenderedPageBreak/>
        <w:t>C</w:t>
      </w:r>
      <w:r>
        <w:rPr>
          <w:rFonts w:hint="eastAsia"/>
        </w:rPr>
        <w:t>ase 2</w:t>
      </w:r>
      <w:r w:rsidR="002F7219">
        <w:rPr>
          <w:rFonts w:hint="eastAsia"/>
        </w:rPr>
        <w:t>：</w:t>
      </w:r>
      <w:proofErr w:type="spellStart"/>
      <w:r w:rsidR="002F7219">
        <w:rPr>
          <w:rFonts w:hint="eastAsia"/>
        </w:rPr>
        <w:t>Memcached</w:t>
      </w:r>
      <w:proofErr w:type="spellEnd"/>
      <w:r w:rsidR="002F7219">
        <w:rPr>
          <w:rFonts w:hint="eastAsia"/>
        </w:rPr>
        <w:t xml:space="preserve"> amplification attack</w:t>
      </w:r>
    </w:p>
    <w:p w:rsidR="001F2D8F" w:rsidRDefault="00BB0CFF" w:rsidP="000D37F6">
      <w:pPr>
        <w:spacing w:afterLines="50" w:after="180" w:line="264" w:lineRule="auto"/>
        <w:ind w:firstLineChars="150" w:firstLine="360"/>
      </w:pPr>
      <w:r>
        <w:rPr>
          <w:rFonts w:hint="eastAsia"/>
        </w:rPr>
        <w:t xml:space="preserve">In February 2018, an American content delivery network (CDN) </w:t>
      </w:r>
      <w:r w:rsidR="00795532">
        <w:rPr>
          <w:rFonts w:hint="eastAsia"/>
        </w:rPr>
        <w:t>a</w:t>
      </w:r>
      <w:r>
        <w:rPr>
          <w:rFonts w:hint="eastAsia"/>
        </w:rPr>
        <w:t>nd cloud services provider</w:t>
      </w:r>
      <w:r w:rsidR="00795532">
        <w:rPr>
          <w:rFonts w:hint="eastAsia"/>
        </w:rPr>
        <w:t xml:space="preserve"> announced the </w:t>
      </w:r>
      <w:proofErr w:type="spellStart"/>
      <w:r w:rsidR="00795532">
        <w:rPr>
          <w:rFonts w:hint="eastAsia"/>
        </w:rPr>
        <w:t>memcached</w:t>
      </w:r>
      <w:proofErr w:type="spellEnd"/>
      <w:r w:rsidR="00795532">
        <w:rPr>
          <w:rFonts w:hint="eastAsia"/>
        </w:rPr>
        <w:t xml:space="preserve"> </w:t>
      </w:r>
      <w:r w:rsidR="00795532">
        <w:t>amplification</w:t>
      </w:r>
      <w:r w:rsidR="00795532">
        <w:rPr>
          <w:rFonts w:hint="eastAsia"/>
        </w:rPr>
        <w:t xml:space="preserve"> attack via UDP port 11211. The amplification factor is over 50000. The GitHub, which commonly used to host open-source software projects, is one of the victims. </w:t>
      </w:r>
      <w:r w:rsidR="006E6BEF">
        <w:rPr>
          <w:rFonts w:hint="eastAsia"/>
        </w:rPr>
        <w:t xml:space="preserve">It had suffered roughly 1.35 </w:t>
      </w:r>
      <w:proofErr w:type="spellStart"/>
      <w:r w:rsidR="006E6BEF" w:rsidRPr="00F5301A">
        <w:t>Tbps</w:t>
      </w:r>
      <w:proofErr w:type="spellEnd"/>
      <w:r w:rsidR="006E6BEF">
        <w:rPr>
          <w:rFonts w:hint="eastAsia"/>
        </w:rPr>
        <w:t xml:space="preserve">, more than twice the size of the </w:t>
      </w:r>
      <w:r w:rsidR="000D37F6">
        <w:rPr>
          <w:rFonts w:hint="eastAsia"/>
        </w:rPr>
        <w:t xml:space="preserve">September 2016. It was the biggest record since 2016. </w:t>
      </w:r>
      <w:r w:rsidR="001F2D8F">
        <w:rPr>
          <w:rFonts w:hint="eastAsia"/>
        </w:rPr>
        <w:t xml:space="preserve">When you face this kind of attack, the defense methods such as Flow Cleaning cannot solve the physical bandwidth congestion problem. </w:t>
      </w:r>
      <w:r w:rsidR="001F2D8F">
        <w:t>The</w:t>
      </w:r>
      <w:r w:rsidR="001F2D8F">
        <w:rPr>
          <w:rFonts w:hint="eastAsia"/>
        </w:rPr>
        <w:t xml:space="preserve"> most effective solution is blocking the anomalous traffic from </w:t>
      </w:r>
      <w:r w:rsidR="001F2D8F" w:rsidRPr="001F2D8F">
        <w:t>upstream ISP</w:t>
      </w:r>
      <w:r w:rsidR="00B063E5">
        <w:rPr>
          <w:rFonts w:hint="eastAsia"/>
        </w:rPr>
        <w:t xml:space="preserve"> or the Network Regional Center. We posted this idea in a security </w:t>
      </w:r>
      <w:r w:rsidR="00B063E5">
        <w:t>magazine</w:t>
      </w:r>
      <w:r w:rsidR="00B063E5">
        <w:rPr>
          <w:rFonts w:hint="eastAsia"/>
        </w:rPr>
        <w:t xml:space="preserve">: SECURITY in September 2017. I think it would be better if we can block it before the traffic was amplified. As the following figure shown, </w:t>
      </w:r>
      <w:r w:rsidR="006A79B0">
        <w:rPr>
          <w:rFonts w:hint="eastAsia"/>
        </w:rPr>
        <w:t xml:space="preserve">role </w:t>
      </w:r>
      <w:proofErr w:type="gramStart"/>
      <w:r w:rsidR="006A79B0">
        <w:rPr>
          <w:rFonts w:hint="eastAsia"/>
        </w:rPr>
        <w:t>A</w:t>
      </w:r>
      <w:proofErr w:type="gramEnd"/>
      <w:r w:rsidR="006A79B0">
        <w:rPr>
          <w:rFonts w:hint="eastAsia"/>
        </w:rPr>
        <w:t xml:space="preserve"> acts as the attackers, role B acts as the exposed </w:t>
      </w:r>
      <w:proofErr w:type="spellStart"/>
      <w:r w:rsidR="006A79B0">
        <w:rPr>
          <w:rFonts w:hint="eastAsia"/>
        </w:rPr>
        <w:t>memcached</w:t>
      </w:r>
      <w:proofErr w:type="spellEnd"/>
      <w:r w:rsidR="006A79B0">
        <w:rPr>
          <w:rFonts w:hint="eastAsia"/>
        </w:rPr>
        <w:t xml:space="preserve"> servers, and role C acts the victims. Is it possible to find a solution to block the anomalous traffic between A and </w:t>
      </w:r>
      <w:proofErr w:type="gramStart"/>
      <w:r w:rsidR="006A79B0">
        <w:rPr>
          <w:rFonts w:hint="eastAsia"/>
        </w:rPr>
        <w:t>B.</w:t>
      </w:r>
      <w:proofErr w:type="gramEnd"/>
      <w:r w:rsidR="006A79B0">
        <w:rPr>
          <w:rFonts w:hint="eastAsia"/>
        </w:rPr>
        <w:t xml:space="preserve"> T</w:t>
      </w:r>
      <w:r w:rsidR="006A79B0">
        <w:t>h</w:t>
      </w:r>
      <w:r w:rsidR="006A79B0">
        <w:rPr>
          <w:rFonts w:hint="eastAsia"/>
        </w:rPr>
        <w:t xml:space="preserve">e answer is </w:t>
      </w:r>
      <w:r w:rsidR="002136F0">
        <w:rPr>
          <w:rFonts w:hint="eastAsia"/>
        </w:rPr>
        <w:t xml:space="preserve">pretty clearly yes. When we checked one of our </w:t>
      </w:r>
      <w:proofErr w:type="spellStart"/>
      <w:r w:rsidR="002136F0">
        <w:rPr>
          <w:rFonts w:hint="eastAsia"/>
        </w:rPr>
        <w:t>Flowviewer</w:t>
      </w:r>
      <w:proofErr w:type="spellEnd"/>
      <w:r w:rsidR="002136F0">
        <w:rPr>
          <w:rFonts w:hint="eastAsia"/>
        </w:rPr>
        <w:t>, we found that the algorithm</w:t>
      </w:r>
      <w:r w:rsidR="0073760C">
        <w:rPr>
          <w:rFonts w:hint="eastAsia"/>
        </w:rPr>
        <w:t xml:space="preserve"> is</w:t>
      </w:r>
      <w:r w:rsidR="002136F0">
        <w:rPr>
          <w:rFonts w:hint="eastAsia"/>
        </w:rPr>
        <w:t xml:space="preserve"> still valid. </w:t>
      </w:r>
      <w:r w:rsidR="0073760C">
        <w:rPr>
          <w:rFonts w:hint="eastAsia"/>
        </w:rPr>
        <w:t xml:space="preserve">It can be used to detect the abnormal traffic which is not amplified. From the report of </w:t>
      </w:r>
      <w:proofErr w:type="spellStart"/>
      <w:r w:rsidR="0073760C">
        <w:rPr>
          <w:rFonts w:hint="eastAsia"/>
        </w:rPr>
        <w:t>Flowviewer</w:t>
      </w:r>
      <w:proofErr w:type="spellEnd"/>
      <w:r w:rsidR="0073760C">
        <w:rPr>
          <w:rFonts w:hint="eastAsia"/>
        </w:rPr>
        <w:t>, you can know that the amplification factor would not more than 50000</w:t>
      </w:r>
      <w:r w:rsidR="00705484">
        <w:rPr>
          <w:rFonts w:hint="eastAsia"/>
        </w:rPr>
        <w:t xml:space="preserve"> in the first 5 minutes</w:t>
      </w:r>
      <w:r w:rsidR="0073760C">
        <w:rPr>
          <w:rFonts w:hint="eastAsia"/>
        </w:rPr>
        <w:t>.</w:t>
      </w:r>
    </w:p>
    <w:p w:rsidR="00F95C10" w:rsidRDefault="00401B86" w:rsidP="00D30820">
      <w:pPr>
        <w:jc w:val="center"/>
      </w:pPr>
      <w:r>
        <w:rPr>
          <w:noProof/>
        </w:rPr>
        <w:drawing>
          <wp:inline distT="0" distB="0" distL="0" distR="0">
            <wp:extent cx="5276850" cy="32004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6850" cy="3200400"/>
                    </a:xfrm>
                    <a:prstGeom prst="rect">
                      <a:avLst/>
                    </a:prstGeom>
                    <a:noFill/>
                    <a:ln>
                      <a:noFill/>
                    </a:ln>
                  </pic:spPr>
                </pic:pic>
              </a:graphicData>
            </a:graphic>
          </wp:inline>
        </w:drawing>
      </w:r>
    </w:p>
    <w:p w:rsidR="0035399D" w:rsidRDefault="0085023A" w:rsidP="0035399D">
      <w:pPr>
        <w:jc w:val="center"/>
      </w:pPr>
      <w:r>
        <w:rPr>
          <w:rFonts w:hint="eastAsia"/>
        </w:rPr>
        <w:t>Figure 8</w:t>
      </w:r>
    </w:p>
    <w:p w:rsidR="0035399D" w:rsidRPr="0035399D" w:rsidRDefault="0035399D" w:rsidP="00AB77F4">
      <w:pPr>
        <w:spacing w:afterLines="100" w:after="360"/>
        <w:jc w:val="center"/>
      </w:pPr>
      <w:r>
        <w:rPr>
          <w:rFonts w:hint="eastAsia"/>
        </w:rPr>
        <w:t xml:space="preserve">The </w:t>
      </w:r>
      <w:r w:rsidRPr="00321695">
        <w:t>schematic diagram</w:t>
      </w:r>
      <w:r>
        <w:rPr>
          <w:rFonts w:hint="eastAsia"/>
        </w:rPr>
        <w:t xml:space="preserve"> of </w:t>
      </w:r>
      <w:r w:rsidR="00D30820">
        <w:rPr>
          <w:rFonts w:hint="eastAsia"/>
        </w:rPr>
        <w:t xml:space="preserve">the </w:t>
      </w:r>
      <w:proofErr w:type="spellStart"/>
      <w:r w:rsidR="00D30820">
        <w:rPr>
          <w:rFonts w:hint="eastAsia"/>
        </w:rPr>
        <w:t>memcached</w:t>
      </w:r>
      <w:proofErr w:type="spellEnd"/>
      <w:r w:rsidR="00D30820">
        <w:rPr>
          <w:rFonts w:hint="eastAsia"/>
        </w:rPr>
        <w:t xml:space="preserve"> servers deliver amplified DDoS attack</w:t>
      </w:r>
    </w:p>
    <w:p w:rsidR="00B54FB2" w:rsidRDefault="00B54FB2">
      <w:pPr>
        <w:widowControl/>
      </w:pPr>
      <w:r>
        <w:br w:type="page"/>
      </w:r>
    </w:p>
    <w:p w:rsidR="004A2092" w:rsidRDefault="0085023A" w:rsidP="00072E3F">
      <w:pPr>
        <w:spacing w:afterLines="50" w:after="180" w:line="264" w:lineRule="auto"/>
        <w:ind w:firstLineChars="150" w:firstLine="360"/>
      </w:pPr>
      <w:r>
        <w:rPr>
          <w:rFonts w:hint="eastAsia"/>
        </w:rPr>
        <w:lastRenderedPageBreak/>
        <w:t>As figure 9</w:t>
      </w:r>
      <w:r w:rsidR="00547F4B">
        <w:rPr>
          <w:rFonts w:hint="eastAsia"/>
        </w:rPr>
        <w:t xml:space="preserve"> shown, </w:t>
      </w:r>
      <w:r w:rsidR="00072E3F">
        <w:rPr>
          <w:rFonts w:hint="eastAsia"/>
        </w:rPr>
        <w:t xml:space="preserve">the </w:t>
      </w:r>
      <w:proofErr w:type="spellStart"/>
      <w:r w:rsidR="00072E3F">
        <w:rPr>
          <w:rFonts w:hint="eastAsia"/>
        </w:rPr>
        <w:t>Flowviewer</w:t>
      </w:r>
      <w:proofErr w:type="spellEnd"/>
      <w:r w:rsidR="00072E3F">
        <w:rPr>
          <w:rFonts w:hint="eastAsia"/>
        </w:rPr>
        <w:t xml:space="preserve"> can detect and block that abnormal traffic. You can click the number of flows to zoom in and check the deta</w:t>
      </w:r>
      <w:r>
        <w:rPr>
          <w:rFonts w:hint="eastAsia"/>
        </w:rPr>
        <w:t>iled information. As the figure10</w:t>
      </w:r>
      <w:r w:rsidR="00072E3F">
        <w:rPr>
          <w:rFonts w:hint="eastAsia"/>
        </w:rPr>
        <w:t xml:space="preserve"> shown, the behavior of attack was regularly.</w:t>
      </w:r>
    </w:p>
    <w:p w:rsidR="004A2092" w:rsidRDefault="00401B86" w:rsidP="004C4EBF">
      <w:pPr>
        <w:jc w:val="center"/>
      </w:pPr>
      <w:r>
        <w:rPr>
          <w:noProof/>
        </w:rPr>
        <w:drawing>
          <wp:inline distT="0" distB="0" distL="0" distR="0">
            <wp:extent cx="5276850" cy="1828800"/>
            <wp:effectExtent l="0" t="0" r="0" b="0"/>
            <wp:docPr id="9" name="圖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850" cy="1828800"/>
                    </a:xfrm>
                    <a:prstGeom prst="rect">
                      <a:avLst/>
                    </a:prstGeom>
                    <a:noFill/>
                    <a:ln>
                      <a:noFill/>
                    </a:ln>
                  </pic:spPr>
                </pic:pic>
              </a:graphicData>
            </a:graphic>
          </wp:inline>
        </w:drawing>
      </w:r>
    </w:p>
    <w:p w:rsidR="0019262F" w:rsidRDefault="0085023A" w:rsidP="0019262F">
      <w:pPr>
        <w:jc w:val="center"/>
      </w:pPr>
      <w:r>
        <w:rPr>
          <w:rFonts w:hint="eastAsia"/>
        </w:rPr>
        <w:t>Figure 9</w:t>
      </w:r>
    </w:p>
    <w:p w:rsidR="0019262F" w:rsidRPr="0035399D" w:rsidRDefault="0019262F" w:rsidP="0019262F">
      <w:pPr>
        <w:spacing w:afterLines="100" w:after="360"/>
        <w:jc w:val="center"/>
      </w:pPr>
      <w:r>
        <w:rPr>
          <w:rFonts w:hint="eastAsia"/>
        </w:rPr>
        <w:t xml:space="preserve">The attacker delivered a number of packets that contained small network traffic to the </w:t>
      </w:r>
      <w:proofErr w:type="spellStart"/>
      <w:r>
        <w:rPr>
          <w:rFonts w:hint="eastAsia"/>
        </w:rPr>
        <w:t>memcached</w:t>
      </w:r>
      <w:proofErr w:type="spellEnd"/>
      <w:r>
        <w:rPr>
          <w:rFonts w:hint="eastAsia"/>
        </w:rPr>
        <w:t xml:space="preserve"> server</w:t>
      </w:r>
    </w:p>
    <w:p w:rsidR="0019262F" w:rsidRPr="0019262F" w:rsidRDefault="0019262F" w:rsidP="001C5051">
      <w:pPr>
        <w:jc w:val="center"/>
      </w:pPr>
    </w:p>
    <w:p w:rsidR="004A2092" w:rsidRDefault="00401B86" w:rsidP="00845D21">
      <w:r>
        <w:rPr>
          <w:noProof/>
        </w:rPr>
        <w:drawing>
          <wp:inline distT="0" distB="0" distL="0" distR="0">
            <wp:extent cx="5273675" cy="1897380"/>
            <wp:effectExtent l="0" t="0" r="0" b="0"/>
            <wp:docPr id="186" name="圖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675" cy="1897380"/>
                    </a:xfrm>
                    <a:prstGeom prst="rect">
                      <a:avLst/>
                    </a:prstGeom>
                    <a:noFill/>
                  </pic:spPr>
                </pic:pic>
              </a:graphicData>
            </a:graphic>
          </wp:inline>
        </w:drawing>
      </w:r>
    </w:p>
    <w:p w:rsidR="0019262F" w:rsidRDefault="0085023A" w:rsidP="0019262F">
      <w:pPr>
        <w:jc w:val="center"/>
      </w:pPr>
      <w:r>
        <w:rPr>
          <w:rFonts w:hint="eastAsia"/>
        </w:rPr>
        <w:t>Figure 10</w:t>
      </w:r>
    </w:p>
    <w:p w:rsidR="0019262F" w:rsidRPr="0019262F" w:rsidRDefault="0019262F" w:rsidP="008D2337">
      <w:pPr>
        <w:spacing w:afterLines="100" w:after="360"/>
        <w:jc w:val="center"/>
      </w:pPr>
      <w:r>
        <w:rPr>
          <w:rFonts w:hint="eastAsia"/>
        </w:rPr>
        <w:t>You can find out the regularity from the detailed report</w:t>
      </w:r>
    </w:p>
    <w:p w:rsidR="004A2092" w:rsidRPr="0035399D" w:rsidRDefault="0035399D" w:rsidP="0035399D">
      <w:pPr>
        <w:spacing w:afterLines="50" w:after="180"/>
        <w:rPr>
          <w:rStyle w:val="a5"/>
          <w:i w:val="0"/>
          <w:color w:val="0000CC"/>
          <w:sz w:val="28"/>
          <w:szCs w:val="24"/>
        </w:rPr>
      </w:pPr>
      <w:r w:rsidRPr="0035399D">
        <w:rPr>
          <w:rStyle w:val="a5"/>
          <w:rFonts w:hint="eastAsia"/>
          <w:i w:val="0"/>
          <w:color w:val="0000CC"/>
          <w:sz w:val="28"/>
          <w:szCs w:val="24"/>
        </w:rPr>
        <w:t>Conclusion</w:t>
      </w:r>
    </w:p>
    <w:p w:rsidR="004A2092" w:rsidRDefault="0080192E" w:rsidP="004A2092">
      <w:pPr>
        <w:spacing w:afterLines="50" w:after="180" w:line="276" w:lineRule="auto"/>
      </w:pPr>
      <w:r w:rsidRPr="0080192E">
        <w:t xml:space="preserve">As mentioned above, the advantages and benefits of </w:t>
      </w:r>
      <w:proofErr w:type="spellStart"/>
      <w:r w:rsidRPr="0080192E">
        <w:t>Flowviewer</w:t>
      </w:r>
      <w:proofErr w:type="spellEnd"/>
      <w:r w:rsidRPr="0080192E">
        <w:t xml:space="preserve"> included:</w:t>
      </w:r>
    </w:p>
    <w:p w:rsidR="004A2092" w:rsidRDefault="004A2092" w:rsidP="004C4EBF">
      <w:pPr>
        <w:spacing w:afterLines="50" w:after="180" w:line="264" w:lineRule="auto"/>
        <w:ind w:left="300" w:hangingChars="125" w:hanging="300"/>
      </w:pPr>
      <w:r>
        <w:rPr>
          <w:rFonts w:hint="eastAsia"/>
        </w:rPr>
        <w:t xml:space="preserve">1. </w:t>
      </w:r>
      <w:r w:rsidR="0080192E" w:rsidRPr="0080192E">
        <w:t xml:space="preserve">The flexible deployment: the </w:t>
      </w:r>
      <w:proofErr w:type="spellStart"/>
      <w:r w:rsidR="0080192E" w:rsidRPr="0080192E">
        <w:t>Flowviewer</w:t>
      </w:r>
      <w:proofErr w:type="spellEnd"/>
      <w:r w:rsidR="0080192E" w:rsidRPr="0080192E">
        <w:t xml:space="preserve"> provides four kinds of deployment architecture for network administrator. According to the network administrator’s needs, the </w:t>
      </w:r>
      <w:proofErr w:type="spellStart"/>
      <w:r w:rsidR="0080192E" w:rsidRPr="0080192E">
        <w:t>Flowviewer</w:t>
      </w:r>
      <w:proofErr w:type="spellEnd"/>
      <w:r w:rsidR="0080192E" w:rsidRPr="0080192E">
        <w:t xml:space="preserve"> can be deployed rapidly in their network. The </w:t>
      </w:r>
      <w:proofErr w:type="spellStart"/>
      <w:r w:rsidR="0080192E" w:rsidRPr="0080192E">
        <w:t>Flowviewer</w:t>
      </w:r>
      <w:proofErr w:type="spellEnd"/>
      <w:r w:rsidR="0080192E" w:rsidRPr="0080192E">
        <w:t xml:space="preserve"> has the user-friendly user interface. It is easy to learn how to use the </w:t>
      </w:r>
      <w:proofErr w:type="spellStart"/>
      <w:r w:rsidR="0080192E" w:rsidRPr="0080192E">
        <w:t>Flowviewer</w:t>
      </w:r>
      <w:proofErr w:type="spellEnd"/>
      <w:r w:rsidR="0080192E" w:rsidRPr="0080192E">
        <w:t>.</w:t>
      </w:r>
    </w:p>
    <w:p w:rsidR="008D2337" w:rsidRDefault="008D2337" w:rsidP="004C4EBF">
      <w:pPr>
        <w:spacing w:afterLines="50" w:after="180" w:line="264" w:lineRule="auto"/>
        <w:ind w:left="300" w:hangingChars="125" w:hanging="300"/>
      </w:pPr>
    </w:p>
    <w:p w:rsidR="004A2092" w:rsidRDefault="004A2092" w:rsidP="004C4EBF">
      <w:pPr>
        <w:spacing w:afterLines="50" w:after="180" w:line="264" w:lineRule="auto"/>
        <w:ind w:left="300" w:hangingChars="125" w:hanging="300"/>
      </w:pPr>
      <w:r>
        <w:rPr>
          <w:rFonts w:hint="eastAsia"/>
        </w:rPr>
        <w:lastRenderedPageBreak/>
        <w:t xml:space="preserve">2. </w:t>
      </w:r>
      <w:r w:rsidR="0080192E" w:rsidRPr="0080192E">
        <w:t xml:space="preserve">The </w:t>
      </w:r>
      <w:proofErr w:type="spellStart"/>
      <w:r w:rsidR="0080192E" w:rsidRPr="0080192E">
        <w:t>Flowviewer</w:t>
      </w:r>
      <w:proofErr w:type="spellEnd"/>
      <w:r w:rsidR="0080192E" w:rsidRPr="0080192E">
        <w:t xml:space="preserve"> can collaborate with other network security devices. The network administrator can choose to block the abnormal traffic on the </w:t>
      </w:r>
      <w:proofErr w:type="spellStart"/>
      <w:r w:rsidR="0080192E" w:rsidRPr="0080192E">
        <w:t>Flowviewer</w:t>
      </w:r>
      <w:proofErr w:type="spellEnd"/>
      <w:r w:rsidR="0080192E" w:rsidRPr="0080192E">
        <w:t xml:space="preserve"> or send ACL commands to core switch to block the malicious traffic.</w:t>
      </w:r>
    </w:p>
    <w:p w:rsidR="004A2092" w:rsidRDefault="004A2092" w:rsidP="004C4EBF">
      <w:pPr>
        <w:spacing w:afterLines="50" w:after="180" w:line="264" w:lineRule="auto"/>
        <w:ind w:left="300" w:hangingChars="125" w:hanging="300"/>
      </w:pPr>
      <w:r>
        <w:rPr>
          <w:rFonts w:hint="eastAsia"/>
        </w:rPr>
        <w:t xml:space="preserve">3. </w:t>
      </w:r>
      <w:r w:rsidR="0080192E" w:rsidRPr="0080192E">
        <w:t xml:space="preserve">The </w:t>
      </w:r>
      <w:proofErr w:type="spellStart"/>
      <w:r w:rsidR="0080192E" w:rsidRPr="0080192E">
        <w:t>Flowviewer</w:t>
      </w:r>
      <w:proofErr w:type="spellEnd"/>
      <w:r w:rsidR="0080192E" w:rsidRPr="0080192E">
        <w:t xml:space="preserve"> can use the behavior of </w:t>
      </w:r>
      <w:r w:rsidR="004B01E1">
        <w:rPr>
          <w:rFonts w:hint="eastAsia"/>
        </w:rPr>
        <w:t>packets</w:t>
      </w:r>
      <w:r w:rsidR="0080192E" w:rsidRPr="0080192E">
        <w:t xml:space="preserve"> to distinguish the cyber-attack and intrusion. The </w:t>
      </w:r>
      <w:proofErr w:type="spellStart"/>
      <w:r w:rsidR="0080192E" w:rsidRPr="0080192E">
        <w:t>Flowviewer</w:t>
      </w:r>
      <w:proofErr w:type="spellEnd"/>
      <w:r w:rsidR="0080192E" w:rsidRPr="0080192E">
        <w:t xml:space="preserve"> can find out the anomalous traffic by analyzing the data of the source IP address, the destination IP address, the time duration, the transport protocol and port number, the number of session/flow, the number of packet and traffic in 5 minutes. It can accurately detect the cyber-attack and intrusion by this method. You don't have to pay any extra fees for the signature updating.</w:t>
      </w:r>
    </w:p>
    <w:p w:rsidR="004A2092" w:rsidRPr="004A2092" w:rsidRDefault="004A2092" w:rsidP="000217C6">
      <w:pPr>
        <w:spacing w:afterLines="50" w:after="180" w:line="264" w:lineRule="auto"/>
        <w:ind w:left="300" w:hangingChars="125" w:hanging="300"/>
      </w:pPr>
      <w:r>
        <w:rPr>
          <w:rFonts w:hint="eastAsia"/>
        </w:rPr>
        <w:t xml:space="preserve">4. </w:t>
      </w:r>
      <w:r w:rsidR="0080192E" w:rsidRPr="0080192E">
        <w:t xml:space="preserve">The </w:t>
      </w:r>
      <w:proofErr w:type="spellStart"/>
      <w:r w:rsidR="0080192E" w:rsidRPr="0080192E">
        <w:t>Flowviewer</w:t>
      </w:r>
      <w:proofErr w:type="spellEnd"/>
      <w:r w:rsidR="0080192E" w:rsidRPr="0080192E">
        <w:t xml:space="preserve"> can provide many reports as the cyber-crime evidence. It also provides the dynamic select feature to the administrator so that they can retrieve the data for specific conditions.</w:t>
      </w:r>
    </w:p>
    <w:sectPr w:rsidR="004A2092" w:rsidRPr="004A2092" w:rsidSect="00122176">
      <w:footerReference w:type="default" r:id="rId19"/>
      <w:pgSz w:w="11906" w:h="16838"/>
      <w:pgMar w:top="1440" w:right="1800" w:bottom="1440" w:left="1800" w:header="851" w:footer="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47D4" w:rsidRDefault="00E247D4" w:rsidP="00B52BEF">
      <w:r>
        <w:separator/>
      </w:r>
    </w:p>
  </w:endnote>
  <w:endnote w:type="continuationSeparator" w:id="0">
    <w:p w:rsidR="00E247D4" w:rsidRDefault="00E247D4" w:rsidP="00B52B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176" w:rsidRDefault="00122176" w:rsidP="00122176">
    <w:pPr>
      <w:pStyle w:val="aa"/>
      <w:tabs>
        <w:tab w:val="clear" w:pos="8306"/>
        <w:tab w:val="right" w:pos="9356"/>
      </w:tabs>
      <w:ind w:leftChars="-750" w:left="-1800" w:rightChars="-732" w:right="-1757"/>
    </w:pPr>
    <w:r>
      <w:rPr>
        <w:noProof/>
      </w:rPr>
      <w:drawing>
        <wp:inline distT="0" distB="0" distL="0" distR="0" wp14:anchorId="2B17DB7E" wp14:editId="4D4C4990">
          <wp:extent cx="7562850" cy="904694"/>
          <wp:effectExtent l="0" t="0" r="0" b="0"/>
          <wp:docPr id="67" name="圖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viewer_logo.gif"/>
                  <pic:cNvPicPr/>
                </pic:nvPicPr>
                <pic:blipFill>
                  <a:blip r:embed="rId1">
                    <a:extLst>
                      <a:ext uri="{28A0092B-C50C-407E-A947-70E740481C1C}">
                        <a14:useLocalDpi xmlns:a14="http://schemas.microsoft.com/office/drawing/2010/main" val="0"/>
                      </a:ext>
                    </a:extLst>
                  </a:blip>
                  <a:stretch>
                    <a:fillRect/>
                  </a:stretch>
                </pic:blipFill>
                <pic:spPr>
                  <a:xfrm>
                    <a:off x="0" y="0"/>
                    <a:ext cx="7559210" cy="904259"/>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47D4" w:rsidRDefault="00E247D4" w:rsidP="00B52BEF">
      <w:r>
        <w:separator/>
      </w:r>
    </w:p>
  </w:footnote>
  <w:footnote w:type="continuationSeparator" w:id="0">
    <w:p w:rsidR="00E247D4" w:rsidRDefault="00E247D4" w:rsidP="00B52BE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EF5"/>
    <w:rsid w:val="00007924"/>
    <w:rsid w:val="000217C6"/>
    <w:rsid w:val="000264BD"/>
    <w:rsid w:val="000624E1"/>
    <w:rsid w:val="00072E3F"/>
    <w:rsid w:val="00083CA3"/>
    <w:rsid w:val="000A3DA5"/>
    <w:rsid w:val="000B4ED6"/>
    <w:rsid w:val="000D109D"/>
    <w:rsid w:val="000D37F6"/>
    <w:rsid w:val="000D56CC"/>
    <w:rsid w:val="00122176"/>
    <w:rsid w:val="00143506"/>
    <w:rsid w:val="00150EB2"/>
    <w:rsid w:val="00164C0F"/>
    <w:rsid w:val="001815F6"/>
    <w:rsid w:val="001843A1"/>
    <w:rsid w:val="0019262F"/>
    <w:rsid w:val="0019775C"/>
    <w:rsid w:val="001B6CB6"/>
    <w:rsid w:val="001C5051"/>
    <w:rsid w:val="001E43F8"/>
    <w:rsid w:val="001F01CB"/>
    <w:rsid w:val="001F2D8F"/>
    <w:rsid w:val="002028C1"/>
    <w:rsid w:val="00212498"/>
    <w:rsid w:val="002136F0"/>
    <w:rsid w:val="00233807"/>
    <w:rsid w:val="00241322"/>
    <w:rsid w:val="00265A70"/>
    <w:rsid w:val="00274AF0"/>
    <w:rsid w:val="00290A18"/>
    <w:rsid w:val="00294841"/>
    <w:rsid w:val="002A186A"/>
    <w:rsid w:val="002A6753"/>
    <w:rsid w:val="002B4A24"/>
    <w:rsid w:val="002C78E2"/>
    <w:rsid w:val="002D68F3"/>
    <w:rsid w:val="002E3398"/>
    <w:rsid w:val="002F7219"/>
    <w:rsid w:val="00321695"/>
    <w:rsid w:val="00322A74"/>
    <w:rsid w:val="0035399D"/>
    <w:rsid w:val="0037119F"/>
    <w:rsid w:val="003748EA"/>
    <w:rsid w:val="003D4EF0"/>
    <w:rsid w:val="003E48E7"/>
    <w:rsid w:val="003E7242"/>
    <w:rsid w:val="003F4A46"/>
    <w:rsid w:val="003F7BBD"/>
    <w:rsid w:val="00401B86"/>
    <w:rsid w:val="00404E87"/>
    <w:rsid w:val="004250B4"/>
    <w:rsid w:val="0049186E"/>
    <w:rsid w:val="004A2092"/>
    <w:rsid w:val="004B008C"/>
    <w:rsid w:val="004B01E1"/>
    <w:rsid w:val="004B3BFF"/>
    <w:rsid w:val="004C4EBF"/>
    <w:rsid w:val="004D0999"/>
    <w:rsid w:val="004D0BFF"/>
    <w:rsid w:val="004D6C47"/>
    <w:rsid w:val="00516E27"/>
    <w:rsid w:val="00547F4B"/>
    <w:rsid w:val="005B02A8"/>
    <w:rsid w:val="005D6F3D"/>
    <w:rsid w:val="00625049"/>
    <w:rsid w:val="00625D55"/>
    <w:rsid w:val="00682747"/>
    <w:rsid w:val="006A108D"/>
    <w:rsid w:val="006A79B0"/>
    <w:rsid w:val="006E6BEF"/>
    <w:rsid w:val="00705484"/>
    <w:rsid w:val="0073760C"/>
    <w:rsid w:val="00744298"/>
    <w:rsid w:val="00757FCC"/>
    <w:rsid w:val="00762A9D"/>
    <w:rsid w:val="00795532"/>
    <w:rsid w:val="007A375D"/>
    <w:rsid w:val="007C1CAF"/>
    <w:rsid w:val="007D1B71"/>
    <w:rsid w:val="007D7B97"/>
    <w:rsid w:val="007F1EF5"/>
    <w:rsid w:val="0080192E"/>
    <w:rsid w:val="0082284A"/>
    <w:rsid w:val="00836F9E"/>
    <w:rsid w:val="00845D21"/>
    <w:rsid w:val="0085023A"/>
    <w:rsid w:val="00875BBE"/>
    <w:rsid w:val="008A766D"/>
    <w:rsid w:val="008C0376"/>
    <w:rsid w:val="008C1661"/>
    <w:rsid w:val="008D2337"/>
    <w:rsid w:val="008F75F5"/>
    <w:rsid w:val="00915631"/>
    <w:rsid w:val="00917440"/>
    <w:rsid w:val="009274C3"/>
    <w:rsid w:val="00940860"/>
    <w:rsid w:val="00976CE3"/>
    <w:rsid w:val="00981253"/>
    <w:rsid w:val="009B54E7"/>
    <w:rsid w:val="009B7F28"/>
    <w:rsid w:val="009C5ECE"/>
    <w:rsid w:val="009C62DA"/>
    <w:rsid w:val="009D1BD4"/>
    <w:rsid w:val="009E0567"/>
    <w:rsid w:val="009E2869"/>
    <w:rsid w:val="009F1BAB"/>
    <w:rsid w:val="00A121C1"/>
    <w:rsid w:val="00AB77F4"/>
    <w:rsid w:val="00AD1A18"/>
    <w:rsid w:val="00AD4615"/>
    <w:rsid w:val="00AD4822"/>
    <w:rsid w:val="00AE7594"/>
    <w:rsid w:val="00AF7437"/>
    <w:rsid w:val="00B063E5"/>
    <w:rsid w:val="00B24CEE"/>
    <w:rsid w:val="00B321F9"/>
    <w:rsid w:val="00B4174F"/>
    <w:rsid w:val="00B418B4"/>
    <w:rsid w:val="00B52BEF"/>
    <w:rsid w:val="00B54FB2"/>
    <w:rsid w:val="00BB0653"/>
    <w:rsid w:val="00BB0CFF"/>
    <w:rsid w:val="00BC2AD3"/>
    <w:rsid w:val="00BE0054"/>
    <w:rsid w:val="00C14DF6"/>
    <w:rsid w:val="00C20D8A"/>
    <w:rsid w:val="00C77B27"/>
    <w:rsid w:val="00CA050A"/>
    <w:rsid w:val="00CA1A13"/>
    <w:rsid w:val="00CA7542"/>
    <w:rsid w:val="00CB45AF"/>
    <w:rsid w:val="00CF394E"/>
    <w:rsid w:val="00D30820"/>
    <w:rsid w:val="00D3421D"/>
    <w:rsid w:val="00D57E36"/>
    <w:rsid w:val="00D60D78"/>
    <w:rsid w:val="00D6241C"/>
    <w:rsid w:val="00DB2263"/>
    <w:rsid w:val="00DD71EE"/>
    <w:rsid w:val="00E04370"/>
    <w:rsid w:val="00E10C4E"/>
    <w:rsid w:val="00E16A24"/>
    <w:rsid w:val="00E247D4"/>
    <w:rsid w:val="00E30D4E"/>
    <w:rsid w:val="00E87BE5"/>
    <w:rsid w:val="00E90BF7"/>
    <w:rsid w:val="00EA327D"/>
    <w:rsid w:val="00F54E9B"/>
    <w:rsid w:val="00F649CB"/>
    <w:rsid w:val="00F761AA"/>
    <w:rsid w:val="00F93C06"/>
    <w:rsid w:val="00F94F06"/>
    <w:rsid w:val="00F95C10"/>
    <w:rsid w:val="00FC49DB"/>
    <w:rsid w:val="00FF732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F1EF5"/>
    <w:pPr>
      <w:spacing w:before="240" w:after="60"/>
      <w:jc w:val="center"/>
      <w:outlineLvl w:val="0"/>
    </w:pPr>
    <w:rPr>
      <w:rFonts w:ascii="Cambria" w:hAnsi="Cambria"/>
      <w:b/>
      <w:bCs/>
      <w:sz w:val="32"/>
      <w:szCs w:val="32"/>
    </w:rPr>
  </w:style>
  <w:style w:type="character" w:customStyle="1" w:styleId="a4">
    <w:name w:val="標題 字元"/>
    <w:link w:val="a3"/>
    <w:uiPriority w:val="10"/>
    <w:rsid w:val="007F1EF5"/>
    <w:rPr>
      <w:rFonts w:ascii="Cambria" w:eastAsia="新細明體" w:hAnsi="Cambria" w:cs="Times New Roman"/>
      <w:b/>
      <w:bCs/>
      <w:sz w:val="32"/>
      <w:szCs w:val="32"/>
    </w:rPr>
  </w:style>
  <w:style w:type="character" w:styleId="a5">
    <w:name w:val="Intense Emphasis"/>
    <w:uiPriority w:val="21"/>
    <w:qFormat/>
    <w:rsid w:val="007F1EF5"/>
    <w:rPr>
      <w:b/>
      <w:bCs/>
      <w:i/>
      <w:iCs/>
      <w:color w:val="4F81BD"/>
    </w:rPr>
  </w:style>
  <w:style w:type="paragraph" w:styleId="Web">
    <w:name w:val="Normal (Web)"/>
    <w:basedOn w:val="a"/>
    <w:uiPriority w:val="99"/>
    <w:semiHidden/>
    <w:unhideWhenUsed/>
    <w:rsid w:val="00940860"/>
    <w:pPr>
      <w:widowControl/>
      <w:spacing w:before="100" w:beforeAutospacing="1" w:after="100" w:afterAutospacing="1"/>
    </w:pPr>
    <w:rPr>
      <w:rFonts w:ascii="新細明體" w:hAnsi="新細明體" w:cs="新細明體"/>
      <w:kern w:val="0"/>
      <w:szCs w:val="24"/>
    </w:rPr>
  </w:style>
  <w:style w:type="character" w:styleId="a6">
    <w:name w:val="Hyperlink"/>
    <w:uiPriority w:val="99"/>
    <w:semiHidden/>
    <w:unhideWhenUsed/>
    <w:rsid w:val="002028C1"/>
    <w:rPr>
      <w:strike w:val="0"/>
      <w:dstrike w:val="0"/>
      <w:color w:val="CC0099"/>
      <w:u w:val="none"/>
      <w:effect w:val="none"/>
    </w:rPr>
  </w:style>
  <w:style w:type="table" w:styleId="a7">
    <w:name w:val="Table Grid"/>
    <w:basedOn w:val="a1"/>
    <w:uiPriority w:val="59"/>
    <w:rsid w:val="00625D5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52BEF"/>
    <w:pPr>
      <w:tabs>
        <w:tab w:val="center" w:pos="4153"/>
        <w:tab w:val="right" w:pos="8306"/>
      </w:tabs>
      <w:snapToGrid w:val="0"/>
    </w:pPr>
    <w:rPr>
      <w:sz w:val="20"/>
      <w:szCs w:val="20"/>
    </w:rPr>
  </w:style>
  <w:style w:type="character" w:customStyle="1" w:styleId="a9">
    <w:name w:val="頁首 字元"/>
    <w:link w:val="a8"/>
    <w:uiPriority w:val="99"/>
    <w:rsid w:val="00B52BEF"/>
    <w:rPr>
      <w:kern w:val="2"/>
    </w:rPr>
  </w:style>
  <w:style w:type="paragraph" w:styleId="aa">
    <w:name w:val="footer"/>
    <w:basedOn w:val="a"/>
    <w:link w:val="ab"/>
    <w:uiPriority w:val="99"/>
    <w:unhideWhenUsed/>
    <w:rsid w:val="00B52BEF"/>
    <w:pPr>
      <w:tabs>
        <w:tab w:val="center" w:pos="4153"/>
        <w:tab w:val="right" w:pos="8306"/>
      </w:tabs>
      <w:snapToGrid w:val="0"/>
    </w:pPr>
    <w:rPr>
      <w:sz w:val="20"/>
      <w:szCs w:val="20"/>
    </w:rPr>
  </w:style>
  <w:style w:type="character" w:customStyle="1" w:styleId="ab">
    <w:name w:val="頁尾 字元"/>
    <w:link w:val="aa"/>
    <w:uiPriority w:val="99"/>
    <w:rsid w:val="00B52BEF"/>
    <w:rPr>
      <w:kern w:val="2"/>
    </w:rPr>
  </w:style>
  <w:style w:type="character" w:styleId="ac">
    <w:name w:val="Emphasis"/>
    <w:uiPriority w:val="20"/>
    <w:qFormat/>
    <w:rsid w:val="005D6F3D"/>
    <w:rPr>
      <w:i/>
      <w:iCs/>
    </w:rPr>
  </w:style>
  <w:style w:type="paragraph" w:styleId="ad">
    <w:name w:val="Balloon Text"/>
    <w:basedOn w:val="a"/>
    <w:link w:val="ae"/>
    <w:uiPriority w:val="99"/>
    <w:semiHidden/>
    <w:unhideWhenUsed/>
    <w:rsid w:val="00401B8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401B86"/>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7F1EF5"/>
    <w:pPr>
      <w:spacing w:before="240" w:after="60"/>
      <w:jc w:val="center"/>
      <w:outlineLvl w:val="0"/>
    </w:pPr>
    <w:rPr>
      <w:rFonts w:ascii="Cambria" w:hAnsi="Cambria"/>
      <w:b/>
      <w:bCs/>
      <w:sz w:val="32"/>
      <w:szCs w:val="32"/>
    </w:rPr>
  </w:style>
  <w:style w:type="character" w:customStyle="1" w:styleId="a4">
    <w:name w:val="標題 字元"/>
    <w:link w:val="a3"/>
    <w:uiPriority w:val="10"/>
    <w:rsid w:val="007F1EF5"/>
    <w:rPr>
      <w:rFonts w:ascii="Cambria" w:eastAsia="新細明體" w:hAnsi="Cambria" w:cs="Times New Roman"/>
      <w:b/>
      <w:bCs/>
      <w:sz w:val="32"/>
      <w:szCs w:val="32"/>
    </w:rPr>
  </w:style>
  <w:style w:type="character" w:styleId="a5">
    <w:name w:val="Intense Emphasis"/>
    <w:uiPriority w:val="21"/>
    <w:qFormat/>
    <w:rsid w:val="007F1EF5"/>
    <w:rPr>
      <w:b/>
      <w:bCs/>
      <w:i/>
      <w:iCs/>
      <w:color w:val="4F81BD"/>
    </w:rPr>
  </w:style>
  <w:style w:type="paragraph" w:styleId="Web">
    <w:name w:val="Normal (Web)"/>
    <w:basedOn w:val="a"/>
    <w:uiPriority w:val="99"/>
    <w:semiHidden/>
    <w:unhideWhenUsed/>
    <w:rsid w:val="00940860"/>
    <w:pPr>
      <w:widowControl/>
      <w:spacing w:before="100" w:beforeAutospacing="1" w:after="100" w:afterAutospacing="1"/>
    </w:pPr>
    <w:rPr>
      <w:rFonts w:ascii="新細明體" w:hAnsi="新細明體" w:cs="新細明體"/>
      <w:kern w:val="0"/>
      <w:szCs w:val="24"/>
    </w:rPr>
  </w:style>
  <w:style w:type="character" w:styleId="a6">
    <w:name w:val="Hyperlink"/>
    <w:uiPriority w:val="99"/>
    <w:semiHidden/>
    <w:unhideWhenUsed/>
    <w:rsid w:val="002028C1"/>
    <w:rPr>
      <w:strike w:val="0"/>
      <w:dstrike w:val="0"/>
      <w:color w:val="CC0099"/>
      <w:u w:val="none"/>
      <w:effect w:val="none"/>
    </w:rPr>
  </w:style>
  <w:style w:type="table" w:styleId="a7">
    <w:name w:val="Table Grid"/>
    <w:basedOn w:val="a1"/>
    <w:uiPriority w:val="59"/>
    <w:rsid w:val="00625D55"/>
    <w:rPr>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52BEF"/>
    <w:pPr>
      <w:tabs>
        <w:tab w:val="center" w:pos="4153"/>
        <w:tab w:val="right" w:pos="8306"/>
      </w:tabs>
      <w:snapToGrid w:val="0"/>
    </w:pPr>
    <w:rPr>
      <w:sz w:val="20"/>
      <w:szCs w:val="20"/>
    </w:rPr>
  </w:style>
  <w:style w:type="character" w:customStyle="1" w:styleId="a9">
    <w:name w:val="頁首 字元"/>
    <w:link w:val="a8"/>
    <w:uiPriority w:val="99"/>
    <w:rsid w:val="00B52BEF"/>
    <w:rPr>
      <w:kern w:val="2"/>
    </w:rPr>
  </w:style>
  <w:style w:type="paragraph" w:styleId="aa">
    <w:name w:val="footer"/>
    <w:basedOn w:val="a"/>
    <w:link w:val="ab"/>
    <w:uiPriority w:val="99"/>
    <w:unhideWhenUsed/>
    <w:rsid w:val="00B52BEF"/>
    <w:pPr>
      <w:tabs>
        <w:tab w:val="center" w:pos="4153"/>
        <w:tab w:val="right" w:pos="8306"/>
      </w:tabs>
      <w:snapToGrid w:val="0"/>
    </w:pPr>
    <w:rPr>
      <w:sz w:val="20"/>
      <w:szCs w:val="20"/>
    </w:rPr>
  </w:style>
  <w:style w:type="character" w:customStyle="1" w:styleId="ab">
    <w:name w:val="頁尾 字元"/>
    <w:link w:val="aa"/>
    <w:uiPriority w:val="99"/>
    <w:rsid w:val="00B52BEF"/>
    <w:rPr>
      <w:kern w:val="2"/>
    </w:rPr>
  </w:style>
  <w:style w:type="character" w:styleId="ac">
    <w:name w:val="Emphasis"/>
    <w:uiPriority w:val="20"/>
    <w:qFormat/>
    <w:rsid w:val="005D6F3D"/>
    <w:rPr>
      <w:i/>
      <w:iCs/>
    </w:rPr>
  </w:style>
  <w:style w:type="paragraph" w:styleId="ad">
    <w:name w:val="Balloon Text"/>
    <w:basedOn w:val="a"/>
    <w:link w:val="ae"/>
    <w:uiPriority w:val="99"/>
    <w:semiHidden/>
    <w:unhideWhenUsed/>
    <w:rsid w:val="00401B86"/>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401B86"/>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1917497">
      <w:bodyDiv w:val="1"/>
      <w:marLeft w:val="0"/>
      <w:marRight w:val="0"/>
      <w:marTop w:val="0"/>
      <w:marBottom w:val="0"/>
      <w:divBdr>
        <w:top w:val="none" w:sz="0" w:space="0" w:color="auto"/>
        <w:left w:val="none" w:sz="0" w:space="0" w:color="auto"/>
        <w:bottom w:val="none" w:sz="0" w:space="0" w:color="auto"/>
        <w:right w:val="none" w:sz="0" w:space="0" w:color="auto"/>
      </w:divBdr>
    </w:div>
    <w:div w:id="1486894314">
      <w:bodyDiv w:val="1"/>
      <w:marLeft w:val="0"/>
      <w:marRight w:val="0"/>
      <w:marTop w:val="0"/>
      <w:marBottom w:val="0"/>
      <w:divBdr>
        <w:top w:val="none" w:sz="0" w:space="0" w:color="auto"/>
        <w:left w:val="none" w:sz="0" w:space="0" w:color="auto"/>
        <w:bottom w:val="none" w:sz="0" w:space="0" w:color="auto"/>
        <w:right w:val="none" w:sz="0" w:space="0" w:color="auto"/>
      </w:divBdr>
      <w:divsChild>
        <w:div w:id="1591623663">
          <w:marLeft w:val="0"/>
          <w:marRight w:val="0"/>
          <w:marTop w:val="0"/>
          <w:marBottom w:val="0"/>
          <w:divBdr>
            <w:top w:val="none" w:sz="0" w:space="0" w:color="auto"/>
            <w:left w:val="none" w:sz="0" w:space="0" w:color="auto"/>
            <w:bottom w:val="none" w:sz="0" w:space="0" w:color="auto"/>
            <w:right w:val="none" w:sz="0" w:space="0" w:color="auto"/>
          </w:divBdr>
          <w:divsChild>
            <w:div w:id="1670938455">
              <w:marLeft w:val="0"/>
              <w:marRight w:val="0"/>
              <w:marTop w:val="0"/>
              <w:marBottom w:val="0"/>
              <w:divBdr>
                <w:top w:val="none" w:sz="0" w:space="0" w:color="auto"/>
                <w:left w:val="none" w:sz="0" w:space="0" w:color="auto"/>
                <w:bottom w:val="none" w:sz="0" w:space="0" w:color="auto"/>
                <w:right w:val="none" w:sz="0" w:space="0" w:color="auto"/>
              </w:divBdr>
              <w:divsChild>
                <w:div w:id="184709003">
                  <w:marLeft w:val="0"/>
                  <w:marRight w:val="0"/>
                  <w:marTop w:val="100"/>
                  <w:marBottom w:val="100"/>
                  <w:divBdr>
                    <w:top w:val="none" w:sz="0" w:space="0" w:color="auto"/>
                    <w:left w:val="none" w:sz="0" w:space="0" w:color="auto"/>
                    <w:bottom w:val="none" w:sz="0" w:space="0" w:color="auto"/>
                    <w:right w:val="none" w:sz="0" w:space="0" w:color="auto"/>
                  </w:divBdr>
                  <w:divsChild>
                    <w:div w:id="1146975487">
                      <w:marLeft w:val="0"/>
                      <w:marRight w:val="0"/>
                      <w:marTop w:val="0"/>
                      <w:marBottom w:val="0"/>
                      <w:divBdr>
                        <w:top w:val="none" w:sz="0" w:space="0" w:color="auto"/>
                        <w:left w:val="none" w:sz="0" w:space="0" w:color="auto"/>
                        <w:bottom w:val="none" w:sz="0" w:space="0" w:color="auto"/>
                        <w:right w:val="none" w:sz="0" w:space="0" w:color="auto"/>
                      </w:divBdr>
                      <w:divsChild>
                        <w:div w:id="675957807">
                          <w:marLeft w:val="0"/>
                          <w:marRight w:val="0"/>
                          <w:marTop w:val="0"/>
                          <w:marBottom w:val="0"/>
                          <w:divBdr>
                            <w:top w:val="none" w:sz="0" w:space="0" w:color="auto"/>
                            <w:left w:val="none" w:sz="0" w:space="0" w:color="auto"/>
                            <w:bottom w:val="none" w:sz="0" w:space="0" w:color="auto"/>
                            <w:right w:val="none" w:sz="0" w:space="0" w:color="auto"/>
                          </w:divBdr>
                          <w:divsChild>
                            <w:div w:id="1056315398">
                              <w:marLeft w:val="0"/>
                              <w:marRight w:val="0"/>
                              <w:marTop w:val="0"/>
                              <w:marBottom w:val="0"/>
                              <w:divBdr>
                                <w:top w:val="none" w:sz="0" w:space="0" w:color="auto"/>
                                <w:left w:val="none" w:sz="0" w:space="0" w:color="auto"/>
                                <w:bottom w:val="none" w:sz="0" w:space="0" w:color="auto"/>
                                <w:right w:val="none" w:sz="0" w:space="0" w:color="auto"/>
                              </w:divBdr>
                              <w:divsChild>
                                <w:div w:id="1069497083">
                                  <w:marLeft w:val="0"/>
                                  <w:marRight w:val="0"/>
                                  <w:marTop w:val="0"/>
                                  <w:marBottom w:val="0"/>
                                  <w:divBdr>
                                    <w:top w:val="none" w:sz="0" w:space="0" w:color="auto"/>
                                    <w:left w:val="none" w:sz="0" w:space="0" w:color="auto"/>
                                    <w:bottom w:val="none" w:sz="0" w:space="0" w:color="auto"/>
                                    <w:right w:val="single" w:sz="2" w:space="4" w:color="DDDDDD"/>
                                  </w:divBdr>
                                  <w:divsChild>
                                    <w:div w:id="1114904983">
                                      <w:marLeft w:val="0"/>
                                      <w:marRight w:val="0"/>
                                      <w:marTop w:val="0"/>
                                      <w:marBottom w:val="0"/>
                                      <w:divBdr>
                                        <w:top w:val="none" w:sz="0" w:space="0" w:color="auto"/>
                                        <w:left w:val="none" w:sz="0" w:space="0" w:color="auto"/>
                                        <w:bottom w:val="none" w:sz="0" w:space="0" w:color="auto"/>
                                        <w:right w:val="none" w:sz="0" w:space="0" w:color="auto"/>
                                      </w:divBdr>
                                      <w:divsChild>
                                        <w:div w:id="1401169878">
                                          <w:marLeft w:val="0"/>
                                          <w:marRight w:val="0"/>
                                          <w:marTop w:val="0"/>
                                          <w:marBottom w:val="0"/>
                                          <w:divBdr>
                                            <w:top w:val="none" w:sz="0" w:space="0" w:color="auto"/>
                                            <w:left w:val="none" w:sz="0" w:space="0" w:color="auto"/>
                                            <w:bottom w:val="none" w:sz="0" w:space="0" w:color="auto"/>
                                            <w:right w:val="none" w:sz="0" w:space="0" w:color="auto"/>
                                          </w:divBdr>
                                          <w:divsChild>
                                            <w:div w:id="15434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574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gif"/><Relationship Id="rId12" Type="http://schemas.openxmlformats.org/officeDocument/2006/relationships/image" Target="media/image3.png"/><Relationship Id="rId17"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youtube.com/watch?v=vKweWU82okI" TargetMode="External"/><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hyperlink" Target="https://www.youtube.com/watch?v=yX_wp2oedY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240</TotalTime>
  <Pages>1</Pages>
  <Words>2574</Words>
  <Characters>14672</Characters>
  <Application>Microsoft Office Word</Application>
  <DocSecurity>0</DocSecurity>
  <Lines>122</Lines>
  <Paragraphs>34</Paragraphs>
  <ScaleCrop>false</ScaleCrop>
  <Company/>
  <LinksUpToDate>false</LinksUpToDate>
  <CharactersWithSpaces>17212</CharactersWithSpaces>
  <SharedDoc>false</SharedDoc>
  <HLinks>
    <vt:vector size="12" baseType="variant">
      <vt:variant>
        <vt:i4>8192110</vt:i4>
      </vt:variant>
      <vt:variant>
        <vt:i4>6</vt:i4>
      </vt:variant>
      <vt:variant>
        <vt:i4>0</vt:i4>
      </vt:variant>
      <vt:variant>
        <vt:i4>5</vt:i4>
      </vt:variant>
      <vt:variant>
        <vt:lpwstr>https://www.youtube.com/watch?v=vKweWU82okI</vt:lpwstr>
      </vt:variant>
      <vt:variant>
        <vt:lpwstr/>
      </vt:variant>
      <vt:variant>
        <vt:i4>8257554</vt:i4>
      </vt:variant>
      <vt:variant>
        <vt:i4>3</vt:i4>
      </vt:variant>
      <vt:variant>
        <vt:i4>0</vt:i4>
      </vt:variant>
      <vt:variant>
        <vt:i4>5</vt:i4>
      </vt:variant>
      <vt:variant>
        <vt:lpwstr>https://www.youtube.com/watch?v=yX_wp2oedYM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blue</dc:creator>
  <cp:lastModifiedBy>blue</cp:lastModifiedBy>
  <cp:revision>8</cp:revision>
  <cp:lastPrinted>2018-05-03T06:00:00Z</cp:lastPrinted>
  <dcterms:created xsi:type="dcterms:W3CDTF">2018-04-24T07:37:00Z</dcterms:created>
  <dcterms:modified xsi:type="dcterms:W3CDTF">2018-05-03T08:13:00Z</dcterms:modified>
</cp:coreProperties>
</file>